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5E3F044" w14:textId="1BB075C7" w:rsidR="00F55AA4" w:rsidRDefault="00CB71D1" w:rsidP="00D74F1C">
      <w:pPr>
        <w:pStyle w:val="a3"/>
        <w:keepNext/>
        <w:keepLines/>
        <w:widowControl w:val="0"/>
        <w:tabs>
          <w:tab w:val="clear" w:pos="4153"/>
          <w:tab w:val="clear" w:pos="8306"/>
        </w:tabs>
        <w:spacing w:line="276" w:lineRule="auto"/>
        <w:jc w:val="center"/>
        <w:rPr>
          <w:b/>
          <w:bCs/>
          <w:sz w:val="36"/>
          <w:szCs w:val="36"/>
          <w:u w:val="none"/>
          <w:rtl/>
        </w:rPr>
      </w:pPr>
      <w:bookmarkStart w:id="0" w:name="_Hlk488310706"/>
      <w:r>
        <w:rPr>
          <w:b/>
          <w:bCs/>
          <w:noProof/>
          <w:sz w:val="32"/>
          <w:szCs w:val="32"/>
          <w:u w:val="none"/>
          <w:rtl/>
          <w:lang w:eastAsia="en-US"/>
        </w:rPr>
        <w:drawing>
          <wp:inline distT="0" distB="0" distL="0" distR="0" wp14:anchorId="41FFA496" wp14:editId="3DB3480D">
            <wp:extent cx="567690" cy="697865"/>
            <wp:effectExtent l="0" t="0" r="0" b="0"/>
            <wp:docPr id="1" name="Picture 1" descr="סמל מדינת ישראל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סמל מדינת ישראל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7690" cy="6978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854255" w14:textId="77777777" w:rsidR="00F55AA4" w:rsidRDefault="00F55AA4" w:rsidP="000E3854">
      <w:pPr>
        <w:pStyle w:val="a3"/>
        <w:keepNext/>
        <w:keepLines/>
        <w:widowControl w:val="0"/>
        <w:spacing w:line="276" w:lineRule="auto"/>
        <w:jc w:val="center"/>
        <w:rPr>
          <w:b/>
          <w:bCs/>
          <w:sz w:val="32"/>
          <w:szCs w:val="32"/>
          <w:u w:val="none"/>
          <w:rtl/>
        </w:rPr>
      </w:pPr>
      <w:r>
        <w:rPr>
          <w:rFonts w:hint="cs"/>
          <w:b/>
          <w:bCs/>
          <w:sz w:val="32"/>
          <w:szCs w:val="32"/>
          <w:u w:val="none"/>
          <w:rtl/>
        </w:rPr>
        <w:t>מדינת ישראל</w:t>
      </w:r>
    </w:p>
    <w:p w14:paraId="374EAAB8" w14:textId="77777777" w:rsidR="00B00682" w:rsidRDefault="00B00682" w:rsidP="0048699A">
      <w:pPr>
        <w:pStyle w:val="a3"/>
        <w:keepNext/>
        <w:keepLines/>
        <w:widowControl w:val="0"/>
        <w:spacing w:line="276" w:lineRule="auto"/>
        <w:jc w:val="center"/>
        <w:rPr>
          <w:b/>
          <w:bCs/>
          <w:sz w:val="36"/>
          <w:szCs w:val="36"/>
          <w:u w:val="none"/>
          <w:rtl/>
        </w:rPr>
      </w:pPr>
      <w:r>
        <w:rPr>
          <w:rFonts w:hint="cs"/>
          <w:b/>
          <w:bCs/>
          <w:sz w:val="36"/>
          <w:szCs w:val="36"/>
          <w:u w:val="none"/>
          <w:rtl/>
        </w:rPr>
        <w:t>משרד הפנים</w:t>
      </w:r>
    </w:p>
    <w:p w14:paraId="5FF827CA" w14:textId="77777777" w:rsidR="00F55AA4" w:rsidRDefault="00F55AA4" w:rsidP="0048699A">
      <w:pPr>
        <w:pStyle w:val="a3"/>
        <w:keepNext/>
        <w:keepLines/>
        <w:widowControl w:val="0"/>
        <w:spacing w:line="276" w:lineRule="auto"/>
        <w:jc w:val="center"/>
        <w:rPr>
          <w:b/>
          <w:bCs/>
          <w:sz w:val="32"/>
          <w:szCs w:val="32"/>
          <w:u w:val="none"/>
          <w:rtl/>
        </w:rPr>
      </w:pPr>
      <w:r>
        <w:rPr>
          <w:rFonts w:hint="cs"/>
          <w:b/>
          <w:bCs/>
          <w:sz w:val="32"/>
          <w:szCs w:val="32"/>
          <w:u w:val="none"/>
          <w:rtl/>
        </w:rPr>
        <w:t>ו ע ד ת   ה מ כ ר ז י ם</w:t>
      </w:r>
    </w:p>
    <w:p w14:paraId="4E1B4D25" w14:textId="3A9D35F5" w:rsidR="00F55AA4" w:rsidRDefault="00F55AA4" w:rsidP="0048699A">
      <w:pPr>
        <w:pStyle w:val="a3"/>
        <w:keepNext/>
        <w:keepLines/>
        <w:widowControl w:val="0"/>
        <w:tabs>
          <w:tab w:val="clear" w:pos="4153"/>
          <w:tab w:val="clear" w:pos="8306"/>
        </w:tabs>
        <w:spacing w:line="276" w:lineRule="auto"/>
        <w:jc w:val="center"/>
        <w:rPr>
          <w:b/>
          <w:bCs/>
          <w:sz w:val="36"/>
          <w:szCs w:val="36"/>
          <w:u w:val="none"/>
          <w:rtl/>
        </w:rPr>
      </w:pPr>
      <w:r w:rsidRPr="004A3515">
        <w:rPr>
          <w:rFonts w:hint="cs"/>
          <w:b/>
          <w:bCs/>
          <w:sz w:val="36"/>
          <w:szCs w:val="36"/>
          <w:u w:val="none"/>
          <w:rtl/>
        </w:rPr>
        <w:t>מכרז מס'</w:t>
      </w:r>
      <w:r w:rsidR="00B00682">
        <w:rPr>
          <w:rFonts w:hint="cs"/>
          <w:b/>
          <w:bCs/>
          <w:sz w:val="36"/>
          <w:szCs w:val="36"/>
          <w:u w:val="none"/>
          <w:rtl/>
        </w:rPr>
        <w:t xml:space="preserve"> </w:t>
      </w:r>
      <w:r w:rsidR="006F1F2C">
        <w:rPr>
          <w:rFonts w:hint="cs"/>
          <w:b/>
          <w:bCs/>
          <w:sz w:val="36"/>
          <w:szCs w:val="36"/>
          <w:u w:val="none"/>
          <w:rtl/>
        </w:rPr>
        <w:t>3/2025</w:t>
      </w:r>
    </w:p>
    <w:p w14:paraId="086B5957" w14:textId="61F8E3D0" w:rsidR="00A559F5" w:rsidRPr="00A559F5" w:rsidRDefault="0023731A" w:rsidP="0023731A">
      <w:pPr>
        <w:keepNext/>
        <w:keepLines/>
        <w:widowControl w:val="0"/>
        <w:spacing w:before="120" w:after="120"/>
        <w:jc w:val="center"/>
        <w:rPr>
          <w:b/>
          <w:bCs/>
          <w:sz w:val="28"/>
          <w:rtl/>
        </w:rPr>
      </w:pPr>
      <w:bookmarkStart w:id="1" w:name="_Hlk536025301"/>
      <w:bookmarkStart w:id="2" w:name="_GoBack"/>
      <w:bookmarkEnd w:id="0"/>
      <w:r w:rsidRPr="0023731A">
        <w:rPr>
          <w:b/>
          <w:bCs/>
          <w:sz w:val="28"/>
          <w:rtl/>
        </w:rPr>
        <w:t>למתן שירותי יעוץ הנדסי - הבטחת תכליות התכנון והבנייה במפעלים ביטחוניים</w:t>
      </w:r>
    </w:p>
    <w:bookmarkEnd w:id="1"/>
    <w:p w14:paraId="194F0A5E" w14:textId="77777777" w:rsidR="009B540F" w:rsidRDefault="009B540F" w:rsidP="009B540F">
      <w:pPr>
        <w:keepNext/>
        <w:keepLines/>
        <w:widowControl w:val="0"/>
        <w:spacing w:before="120" w:after="120"/>
        <w:jc w:val="center"/>
        <w:rPr>
          <w:rFonts w:ascii="David" w:hAnsi="David"/>
          <w:sz w:val="24"/>
          <w:szCs w:val="24"/>
          <w:u w:val="none"/>
          <w:rtl/>
        </w:rPr>
      </w:pPr>
    </w:p>
    <w:bookmarkEnd w:id="2"/>
    <w:p w14:paraId="5F8849EC" w14:textId="486F467B" w:rsidR="00B41829" w:rsidRDefault="009A422D" w:rsidP="0023731A">
      <w:pPr>
        <w:keepNext/>
        <w:keepLines/>
        <w:widowControl w:val="0"/>
        <w:spacing w:before="120" w:after="120"/>
        <w:jc w:val="both"/>
        <w:rPr>
          <w:rFonts w:ascii="David" w:hAnsi="David"/>
          <w:bCs/>
          <w:sz w:val="24"/>
          <w:szCs w:val="24"/>
          <w:u w:val="none"/>
          <w:rtl/>
        </w:rPr>
      </w:pPr>
      <w:r w:rsidRPr="009A422D">
        <w:rPr>
          <w:rFonts w:ascii="David" w:hAnsi="David"/>
          <w:sz w:val="24"/>
          <w:szCs w:val="24"/>
          <w:u w:val="none"/>
          <w:rtl/>
        </w:rPr>
        <w:t>משרד הפנים (להלן: "</w:t>
      </w:r>
      <w:r w:rsidRPr="00FD6BFC">
        <w:rPr>
          <w:rFonts w:ascii="David" w:hAnsi="David"/>
          <w:b/>
          <w:bCs/>
          <w:sz w:val="24"/>
          <w:szCs w:val="24"/>
          <w:u w:val="none"/>
          <w:rtl/>
        </w:rPr>
        <w:t>המשרד</w:t>
      </w:r>
      <w:r w:rsidRPr="009A422D">
        <w:rPr>
          <w:rFonts w:ascii="David" w:hAnsi="David"/>
          <w:sz w:val="24"/>
          <w:szCs w:val="24"/>
          <w:u w:val="none"/>
          <w:rtl/>
        </w:rPr>
        <w:t xml:space="preserve">"), פונה בזאת לקבלת הצעות </w:t>
      </w:r>
      <w:r w:rsidR="0023731A" w:rsidRPr="0023731A">
        <w:rPr>
          <w:rFonts w:ascii="David" w:hAnsi="David"/>
          <w:sz w:val="24"/>
          <w:szCs w:val="24"/>
          <w:u w:val="none"/>
          <w:rtl/>
        </w:rPr>
        <w:t>למתן שירותי יעוץ הנדסי - הבטחת תכליות התכנון והבנייה במפעלים ביטחוניים</w:t>
      </w:r>
      <w:r w:rsidR="00A559F5" w:rsidRPr="00A559F5">
        <w:rPr>
          <w:rFonts w:ascii="David" w:hAnsi="David" w:hint="cs"/>
          <w:sz w:val="24"/>
          <w:szCs w:val="24"/>
          <w:u w:val="none"/>
          <w:rtl/>
        </w:rPr>
        <w:t>.</w:t>
      </w:r>
    </w:p>
    <w:p w14:paraId="1D99A5A0" w14:textId="77777777" w:rsidR="0043011D" w:rsidRPr="000E3854" w:rsidRDefault="0043011D" w:rsidP="000A3AFB">
      <w:pPr>
        <w:keepNext/>
        <w:keepLines/>
        <w:widowControl w:val="0"/>
        <w:numPr>
          <w:ilvl w:val="0"/>
          <w:numId w:val="1"/>
        </w:numPr>
        <w:autoSpaceDE w:val="0"/>
        <w:autoSpaceDN w:val="0"/>
        <w:spacing w:before="120" w:after="120"/>
        <w:jc w:val="both"/>
        <w:outlineLvl w:val="0"/>
        <w:rPr>
          <w:b/>
          <w:bCs/>
          <w:sz w:val="24"/>
          <w:szCs w:val="24"/>
        </w:rPr>
      </w:pPr>
      <w:bookmarkStart w:id="3" w:name="H1_תקופת_ההתקשרות"/>
      <w:r w:rsidRPr="000E3854">
        <w:rPr>
          <w:rFonts w:hint="cs"/>
          <w:b/>
          <w:bCs/>
          <w:sz w:val="24"/>
          <w:szCs w:val="24"/>
          <w:rtl/>
        </w:rPr>
        <w:t>תקופת ההתקשרות</w:t>
      </w:r>
    </w:p>
    <w:bookmarkEnd w:id="3"/>
    <w:p w14:paraId="2A73B921" w14:textId="1607CDC7" w:rsidR="00F93C75" w:rsidRDefault="001B7BB9" w:rsidP="00B41829">
      <w:pPr>
        <w:keepNext/>
        <w:keepLines/>
        <w:widowControl w:val="0"/>
        <w:numPr>
          <w:ilvl w:val="1"/>
          <w:numId w:val="1"/>
        </w:numPr>
        <w:tabs>
          <w:tab w:val="num" w:pos="656"/>
        </w:tabs>
        <w:spacing w:before="120" w:after="120"/>
        <w:ind w:left="656"/>
        <w:jc w:val="both"/>
        <w:rPr>
          <w:sz w:val="24"/>
          <w:szCs w:val="24"/>
          <w:u w:val="none"/>
        </w:rPr>
      </w:pPr>
      <w:r w:rsidRPr="001B7BB9">
        <w:rPr>
          <w:rFonts w:hint="cs"/>
          <w:sz w:val="24"/>
          <w:szCs w:val="24"/>
          <w:u w:val="none"/>
          <w:rtl/>
        </w:rPr>
        <w:t xml:space="preserve">תקופת ההתקשרות </w:t>
      </w:r>
      <w:r w:rsidR="00F93C75">
        <w:rPr>
          <w:rFonts w:hint="cs"/>
          <w:sz w:val="24"/>
          <w:szCs w:val="24"/>
          <w:u w:val="none"/>
          <w:rtl/>
        </w:rPr>
        <w:t xml:space="preserve">תהיה </w:t>
      </w:r>
      <w:r w:rsidR="00F93C75" w:rsidRPr="00F93C75">
        <w:rPr>
          <w:sz w:val="24"/>
          <w:szCs w:val="24"/>
          <w:u w:val="none"/>
          <w:rtl/>
        </w:rPr>
        <w:t xml:space="preserve">בתוקף </w:t>
      </w:r>
      <w:r w:rsidR="0023731A">
        <w:rPr>
          <w:rFonts w:hint="cs"/>
          <w:sz w:val="24"/>
          <w:szCs w:val="24"/>
          <w:u w:val="none"/>
          <w:rtl/>
        </w:rPr>
        <w:t>לשנה</w:t>
      </w:r>
      <w:r w:rsidR="00B41829" w:rsidRPr="00B41829">
        <w:rPr>
          <w:sz w:val="24"/>
          <w:szCs w:val="24"/>
          <w:u w:val="none"/>
          <w:rtl/>
        </w:rPr>
        <w:t xml:space="preserve"> ותכנס לתוקפה אך ורק מיום החתימה על הזמנת הרכש על ידי </w:t>
      </w:r>
      <w:proofErr w:type="spellStart"/>
      <w:r w:rsidR="00B41829" w:rsidRPr="00B41829">
        <w:rPr>
          <w:sz w:val="24"/>
          <w:szCs w:val="24"/>
          <w:u w:val="none"/>
          <w:rtl/>
        </w:rPr>
        <w:t>מורשי</w:t>
      </w:r>
      <w:proofErr w:type="spellEnd"/>
      <w:r w:rsidR="00B41829" w:rsidRPr="00B41829">
        <w:rPr>
          <w:sz w:val="24"/>
          <w:szCs w:val="24"/>
          <w:u w:val="none"/>
          <w:rtl/>
        </w:rPr>
        <w:t xml:space="preserve"> החתימה במשרד</w:t>
      </w:r>
      <w:r w:rsidR="00F93C75" w:rsidRPr="00B41829">
        <w:rPr>
          <w:rFonts w:hint="cs"/>
          <w:sz w:val="24"/>
          <w:szCs w:val="24"/>
          <w:u w:val="none"/>
          <w:rtl/>
        </w:rPr>
        <w:t>.</w:t>
      </w:r>
    </w:p>
    <w:p w14:paraId="3135DFB8" w14:textId="490227A9" w:rsidR="00AB674D" w:rsidRDefault="00AB674D" w:rsidP="00B41829">
      <w:pPr>
        <w:keepNext/>
        <w:keepLines/>
        <w:widowControl w:val="0"/>
        <w:numPr>
          <w:ilvl w:val="1"/>
          <w:numId w:val="1"/>
        </w:numPr>
        <w:tabs>
          <w:tab w:val="num" w:pos="656"/>
        </w:tabs>
        <w:spacing w:before="120" w:after="120"/>
        <w:ind w:left="656"/>
        <w:jc w:val="both"/>
        <w:rPr>
          <w:sz w:val="24"/>
          <w:szCs w:val="24"/>
          <w:u w:val="none"/>
        </w:rPr>
      </w:pPr>
      <w:r w:rsidRPr="00AB674D">
        <w:rPr>
          <w:sz w:val="24"/>
          <w:szCs w:val="24"/>
          <w:u w:val="none"/>
          <w:rtl/>
        </w:rPr>
        <w:t xml:space="preserve">למשרד שמורה זכות הברירה להארכת תקופת ההתקשרות בתקופות קצובות נוספות של עד </w:t>
      </w:r>
      <w:r w:rsidRPr="00AB674D">
        <w:rPr>
          <w:rFonts w:hint="cs"/>
          <w:sz w:val="24"/>
          <w:szCs w:val="24"/>
          <w:u w:val="none"/>
          <w:rtl/>
        </w:rPr>
        <w:t>חמש</w:t>
      </w:r>
      <w:r w:rsidRPr="00AB674D">
        <w:rPr>
          <w:sz w:val="24"/>
          <w:szCs w:val="24"/>
          <w:u w:val="none"/>
          <w:rtl/>
        </w:rPr>
        <w:t xml:space="preserve"> שנים (באופן מצטבר, כולל תקופת ההתקשרות המקורית), בכפוף לצרכי המשרד</w:t>
      </w:r>
      <w:r w:rsidRPr="00AB674D">
        <w:rPr>
          <w:rFonts w:hint="cs"/>
          <w:sz w:val="24"/>
          <w:szCs w:val="24"/>
          <w:u w:val="none"/>
          <w:rtl/>
        </w:rPr>
        <w:t xml:space="preserve"> וככל שיהיה צורך במתן השירות בהתאם למכרז זה</w:t>
      </w:r>
      <w:r w:rsidRPr="00AB674D">
        <w:rPr>
          <w:sz w:val="24"/>
          <w:szCs w:val="24"/>
          <w:u w:val="none"/>
          <w:rtl/>
        </w:rPr>
        <w:t>, לאישור התקציב ולמגבלות התקציב, להוראות כל דין ובכלל זה הוראות חוק התקציב, הוראות חוק חובת מכרזים, התשנ"ב-1992, התקנות שהותקנו מכוחו ותנאי ההסכם שייחתם עם הזוכה</w:t>
      </w:r>
    </w:p>
    <w:p w14:paraId="3491DDD6" w14:textId="4992A092" w:rsidR="00682501" w:rsidRDefault="00F55AA4" w:rsidP="000A3AFB">
      <w:pPr>
        <w:keepNext/>
        <w:keepLines/>
        <w:widowControl w:val="0"/>
        <w:numPr>
          <w:ilvl w:val="0"/>
          <w:numId w:val="1"/>
        </w:numPr>
        <w:autoSpaceDE w:val="0"/>
        <w:autoSpaceDN w:val="0"/>
        <w:spacing w:before="120" w:after="120"/>
        <w:jc w:val="both"/>
        <w:outlineLvl w:val="0"/>
        <w:rPr>
          <w:sz w:val="24"/>
          <w:szCs w:val="24"/>
          <w:u w:val="none"/>
        </w:rPr>
      </w:pPr>
      <w:bookmarkStart w:id="4" w:name="H1_עיקרי_תנאים_מוקדמים_להשתתפות_במכרז_תנ"/>
      <w:r w:rsidRPr="00682501">
        <w:rPr>
          <w:rFonts w:hint="cs"/>
          <w:b/>
          <w:bCs/>
          <w:sz w:val="24"/>
          <w:szCs w:val="24"/>
          <w:rtl/>
        </w:rPr>
        <w:t>עיקרי תנאים מוקדמים להשתתפות במכרז (תנאי סף) נוסח מלא מופיע במכרז:</w:t>
      </w:r>
    </w:p>
    <w:p w14:paraId="161FF0E3" w14:textId="609B9CF4" w:rsidR="00D25CD3" w:rsidRPr="004403EC" w:rsidRDefault="00A559F5" w:rsidP="000A3AFB">
      <w:pPr>
        <w:keepNext/>
        <w:keepLines/>
        <w:widowControl w:val="0"/>
        <w:numPr>
          <w:ilvl w:val="1"/>
          <w:numId w:val="1"/>
        </w:numPr>
        <w:tabs>
          <w:tab w:val="num" w:pos="656"/>
        </w:tabs>
        <w:spacing w:before="120" w:after="120"/>
        <w:ind w:left="656"/>
        <w:jc w:val="both"/>
        <w:outlineLvl w:val="1"/>
        <w:rPr>
          <w:b/>
          <w:bCs/>
          <w:sz w:val="24"/>
          <w:szCs w:val="24"/>
        </w:rPr>
      </w:pPr>
      <w:bookmarkStart w:id="5" w:name="_Ref500504953"/>
      <w:bookmarkStart w:id="6" w:name="H2_תנאי_סף_מקצועיים_לאשכול_שירותי_בדיקת_"/>
      <w:bookmarkStart w:id="7" w:name="_Ref488875123"/>
      <w:bookmarkEnd w:id="4"/>
      <w:r w:rsidRPr="004403EC">
        <w:rPr>
          <w:rFonts w:hint="eastAsia"/>
          <w:b/>
          <w:bCs/>
          <w:sz w:val="24"/>
          <w:szCs w:val="24"/>
          <w:rtl/>
        </w:rPr>
        <w:t>תנאי</w:t>
      </w:r>
      <w:r w:rsidRPr="004403EC">
        <w:rPr>
          <w:b/>
          <w:bCs/>
          <w:sz w:val="24"/>
          <w:szCs w:val="24"/>
          <w:rtl/>
        </w:rPr>
        <w:t xml:space="preserve"> סף מקצועיים</w:t>
      </w:r>
    </w:p>
    <w:p w14:paraId="7A6E39FA" w14:textId="77777777" w:rsidR="007D349C" w:rsidRPr="00ED42E4" w:rsidRDefault="007D349C" w:rsidP="007D349C">
      <w:pPr>
        <w:pStyle w:val="a7"/>
        <w:keepNext/>
        <w:keepLines/>
        <w:widowControl w:val="0"/>
        <w:numPr>
          <w:ilvl w:val="0"/>
          <w:numId w:val="32"/>
        </w:numPr>
        <w:spacing w:before="240" w:line="276" w:lineRule="auto"/>
        <w:ind w:left="1290"/>
        <w:contextualSpacing w:val="0"/>
        <w:jc w:val="both"/>
        <w:rPr>
          <w:rFonts w:ascii="David" w:hAnsi="David" w:cs="David"/>
        </w:rPr>
      </w:pPr>
      <w:bookmarkStart w:id="8" w:name="_Hlk500501836"/>
      <w:bookmarkStart w:id="9" w:name="H2_על_המציע_להעמיד_יועץ_שיעמוד_לבדו_בתנא"/>
      <w:bookmarkStart w:id="10" w:name="_Ref489814652"/>
      <w:bookmarkStart w:id="11" w:name="_Hlk508012026"/>
      <w:bookmarkStart w:id="12" w:name="_Ref493614490"/>
      <w:bookmarkStart w:id="13" w:name="_Ref488310239"/>
      <w:bookmarkStart w:id="14" w:name="H2_על_המציע_להיות_בעל_ניסיון_של_שנתיים_ל"/>
      <w:bookmarkStart w:id="15" w:name="_Ref89262599"/>
      <w:bookmarkStart w:id="16" w:name="_Ref2587740"/>
      <w:bookmarkEnd w:id="5"/>
      <w:bookmarkEnd w:id="6"/>
      <w:r w:rsidRPr="00ED42E4">
        <w:rPr>
          <w:rFonts w:ascii="David" w:hAnsi="David" w:cs="David"/>
          <w:rtl/>
        </w:rPr>
        <w:t>על המציע להעמיד יועץ שיעמוד לבדו בתנאי הסף המקצועיים הבאים במצטבר.</w:t>
      </w:r>
    </w:p>
    <w:p w14:paraId="685BC762" w14:textId="77777777" w:rsidR="0023731A" w:rsidRPr="0023731A" w:rsidRDefault="0023731A" w:rsidP="0023731A">
      <w:pPr>
        <w:keepNext/>
        <w:keepLines/>
        <w:widowControl w:val="0"/>
        <w:numPr>
          <w:ilvl w:val="2"/>
          <w:numId w:val="26"/>
        </w:numPr>
        <w:spacing w:before="240" w:line="276" w:lineRule="auto"/>
        <w:ind w:left="1470" w:hanging="630"/>
        <w:jc w:val="both"/>
        <w:rPr>
          <w:rFonts w:ascii="Arial" w:hAnsi="Arial"/>
          <w:sz w:val="24"/>
          <w:szCs w:val="24"/>
          <w:u w:val="none"/>
        </w:rPr>
      </w:pPr>
      <w:bookmarkStart w:id="17" w:name="H2_מהנדס_הרשום_בפנקס_המהנדסים_והאדריכלים"/>
      <w:bookmarkStart w:id="18" w:name="_Ref71540916"/>
      <w:bookmarkStart w:id="19" w:name="H2_בעל_תואר_ראשון_לפחות"/>
      <w:bookmarkStart w:id="20" w:name="_Ref529346790"/>
      <w:bookmarkStart w:id="21" w:name="_Hlk519691843"/>
      <w:bookmarkStart w:id="22" w:name="_Ref488872431"/>
      <w:bookmarkStart w:id="23" w:name="_Hlk503198922"/>
      <w:bookmarkStart w:id="24" w:name="H4_המציע"/>
      <w:bookmarkStart w:id="25" w:name="_Hlk87521779"/>
      <w:bookmarkStart w:id="26" w:name="_Hlk21270697"/>
      <w:bookmarkEnd w:id="8"/>
      <w:bookmarkEnd w:id="9"/>
      <w:r w:rsidRPr="0023731A">
        <w:rPr>
          <w:rFonts w:ascii="Arial" w:hAnsi="Arial" w:hint="cs"/>
          <w:sz w:val="24"/>
          <w:szCs w:val="24"/>
          <w:u w:val="none"/>
          <w:rtl/>
        </w:rPr>
        <w:t>מהנדס הרשום בפנקס המהנדסים והאדריכלים באחד הענפים הבאים - אדריכלות (ארכיטקטורה) או הנדסה אזרחית או הנדסת בניין.</w:t>
      </w:r>
    </w:p>
    <w:p w14:paraId="23FCF868" w14:textId="77777777" w:rsidR="0023731A" w:rsidRPr="0023731A" w:rsidRDefault="0023731A" w:rsidP="0023731A">
      <w:pPr>
        <w:keepNext/>
        <w:keepLines/>
        <w:widowControl w:val="0"/>
        <w:numPr>
          <w:ilvl w:val="2"/>
          <w:numId w:val="26"/>
        </w:numPr>
        <w:spacing w:before="240" w:line="276" w:lineRule="auto"/>
        <w:ind w:left="1470" w:hanging="630"/>
        <w:jc w:val="both"/>
        <w:rPr>
          <w:rFonts w:ascii="Arial" w:hAnsi="Arial"/>
          <w:sz w:val="24"/>
          <w:szCs w:val="24"/>
          <w:u w:val="none"/>
        </w:rPr>
      </w:pPr>
      <w:bookmarkStart w:id="27" w:name="_Ref21269434"/>
      <w:bookmarkStart w:id="28" w:name="H2_בעל_ניסיון_של_שלוש_שנים_לפחות_בשבע_הש"/>
      <w:bookmarkStart w:id="29" w:name="_Ref528771066"/>
      <w:bookmarkEnd w:id="17"/>
      <w:r w:rsidRPr="0023731A">
        <w:rPr>
          <w:rFonts w:ascii="Arial" w:hAnsi="Arial" w:hint="cs"/>
          <w:sz w:val="24"/>
          <w:szCs w:val="24"/>
          <w:u w:val="none"/>
          <w:rtl/>
        </w:rPr>
        <w:t xml:space="preserve">בעל ניסיון של שלוש שנים לפחות בשבע השנים שקמו למועד הגשת ההצעות, בבדיקת מסמכי רישוי עסקים או רישוי לפי חוק התכנון והבנייה או בתכנון אדריכלי או הנדסי של </w:t>
      </w:r>
      <w:proofErr w:type="spellStart"/>
      <w:r w:rsidRPr="0023731A">
        <w:rPr>
          <w:rFonts w:ascii="Arial" w:hAnsi="Arial" w:hint="cs"/>
          <w:sz w:val="24"/>
          <w:szCs w:val="24"/>
          <w:u w:val="none"/>
          <w:rtl/>
        </w:rPr>
        <w:t>פרוייקט</w:t>
      </w:r>
      <w:proofErr w:type="spellEnd"/>
      <w:r w:rsidRPr="0023731A">
        <w:rPr>
          <w:rFonts w:ascii="Arial" w:hAnsi="Arial" w:hint="cs"/>
          <w:sz w:val="24"/>
          <w:szCs w:val="24"/>
          <w:u w:val="none"/>
          <w:rtl/>
        </w:rPr>
        <w:t xml:space="preserve"> בנייה או פיקוח על קיום הוראות חוק התכנון והבנייה.</w:t>
      </w:r>
      <w:bookmarkEnd w:id="27"/>
    </w:p>
    <w:p w14:paraId="3AD286A6" w14:textId="77777777" w:rsidR="0023731A" w:rsidRPr="0023731A" w:rsidRDefault="0023731A" w:rsidP="0023731A">
      <w:pPr>
        <w:keepNext/>
        <w:keepLines/>
        <w:widowControl w:val="0"/>
        <w:spacing w:before="240" w:line="276" w:lineRule="auto"/>
        <w:ind w:left="1470"/>
        <w:jc w:val="both"/>
        <w:rPr>
          <w:rFonts w:ascii="Arial" w:hAnsi="Arial"/>
          <w:sz w:val="24"/>
          <w:szCs w:val="24"/>
          <w:u w:val="none"/>
        </w:rPr>
      </w:pPr>
      <w:bookmarkStart w:id="30" w:name="H2_ואו"/>
      <w:bookmarkEnd w:id="28"/>
      <w:r w:rsidRPr="0023731A">
        <w:rPr>
          <w:rFonts w:ascii="Arial" w:hAnsi="Arial" w:hint="cs"/>
          <w:sz w:val="24"/>
          <w:szCs w:val="24"/>
          <w:u w:val="none"/>
          <w:rtl/>
        </w:rPr>
        <w:t>ו/או</w:t>
      </w:r>
    </w:p>
    <w:p w14:paraId="3984521E" w14:textId="2EEB78A6" w:rsidR="0023731A" w:rsidRPr="0023731A" w:rsidRDefault="0023731A" w:rsidP="0023731A">
      <w:pPr>
        <w:keepNext/>
        <w:keepLines/>
        <w:widowControl w:val="0"/>
        <w:numPr>
          <w:ilvl w:val="2"/>
          <w:numId w:val="26"/>
        </w:numPr>
        <w:spacing w:before="240" w:line="276" w:lineRule="auto"/>
        <w:ind w:left="1470" w:hanging="630"/>
        <w:jc w:val="both"/>
        <w:rPr>
          <w:rFonts w:ascii="Arial" w:hAnsi="Arial"/>
          <w:sz w:val="24"/>
          <w:szCs w:val="24"/>
          <w:u w:val="none"/>
        </w:rPr>
      </w:pPr>
      <w:bookmarkStart w:id="31" w:name="_Ref21269499"/>
      <w:bookmarkStart w:id="32" w:name="H2_בעל_נסיון_ניהול_פרוייקט_בנייה_בלפחות_"/>
      <w:bookmarkEnd w:id="30"/>
      <w:r w:rsidRPr="0023731A">
        <w:rPr>
          <w:rFonts w:ascii="Arial" w:hAnsi="Arial" w:hint="cs"/>
          <w:sz w:val="24"/>
          <w:szCs w:val="24"/>
          <w:u w:val="none"/>
          <w:rtl/>
        </w:rPr>
        <w:t xml:space="preserve">בעל </w:t>
      </w:r>
      <w:proofErr w:type="spellStart"/>
      <w:r w:rsidRPr="0023731A">
        <w:rPr>
          <w:rFonts w:ascii="Arial" w:hAnsi="Arial" w:hint="cs"/>
          <w:sz w:val="24"/>
          <w:szCs w:val="24"/>
          <w:u w:val="none"/>
          <w:rtl/>
        </w:rPr>
        <w:t>נסיון</w:t>
      </w:r>
      <w:proofErr w:type="spellEnd"/>
      <w:r w:rsidRPr="0023731A">
        <w:rPr>
          <w:rFonts w:ascii="Arial" w:hAnsi="Arial" w:hint="cs"/>
          <w:sz w:val="24"/>
          <w:szCs w:val="24"/>
          <w:u w:val="none"/>
          <w:rtl/>
        </w:rPr>
        <w:t xml:space="preserve"> ניהול </w:t>
      </w:r>
      <w:proofErr w:type="spellStart"/>
      <w:r w:rsidRPr="0023731A">
        <w:rPr>
          <w:rFonts w:ascii="Arial" w:hAnsi="Arial" w:hint="cs"/>
          <w:sz w:val="24"/>
          <w:szCs w:val="24"/>
          <w:u w:val="none"/>
          <w:rtl/>
        </w:rPr>
        <w:t>פרוייקט</w:t>
      </w:r>
      <w:proofErr w:type="spellEnd"/>
      <w:r w:rsidRPr="0023731A">
        <w:rPr>
          <w:rFonts w:ascii="Arial" w:hAnsi="Arial" w:hint="cs"/>
          <w:sz w:val="24"/>
          <w:szCs w:val="24"/>
          <w:u w:val="none"/>
          <w:rtl/>
        </w:rPr>
        <w:t xml:space="preserve"> בנייה, בלפחות </w:t>
      </w:r>
      <w:r w:rsidR="006F1F2C">
        <w:rPr>
          <w:rFonts w:ascii="Arial" w:hAnsi="Arial" w:hint="cs"/>
          <w:sz w:val="24"/>
          <w:szCs w:val="24"/>
          <w:u w:val="none"/>
          <w:rtl/>
        </w:rPr>
        <w:t>שלושה</w:t>
      </w:r>
      <w:r w:rsidRPr="0023731A">
        <w:rPr>
          <w:rFonts w:ascii="Arial" w:hAnsi="Arial" w:hint="cs"/>
          <w:sz w:val="24"/>
          <w:szCs w:val="24"/>
          <w:u w:val="none"/>
          <w:rtl/>
        </w:rPr>
        <w:t xml:space="preserve"> פרויקטים, העומדים, כל אחד בנפרד, בתנאים הבאים:</w:t>
      </w:r>
      <w:bookmarkEnd w:id="29"/>
      <w:bookmarkEnd w:id="31"/>
    </w:p>
    <w:p w14:paraId="244F0B23" w14:textId="77777777" w:rsidR="0023731A" w:rsidRPr="0023731A" w:rsidRDefault="0023731A" w:rsidP="0023731A">
      <w:pPr>
        <w:keepNext/>
        <w:keepLines/>
        <w:widowControl w:val="0"/>
        <w:numPr>
          <w:ilvl w:val="3"/>
          <w:numId w:val="26"/>
        </w:numPr>
        <w:spacing w:before="240" w:line="276" w:lineRule="auto"/>
        <w:ind w:left="2186" w:hanging="810"/>
        <w:jc w:val="both"/>
        <w:rPr>
          <w:rFonts w:ascii="Arial" w:hAnsi="Arial"/>
          <w:sz w:val="24"/>
          <w:szCs w:val="24"/>
          <w:u w:val="none"/>
        </w:rPr>
      </w:pPr>
      <w:bookmarkStart w:id="33" w:name="H2_הפרויקט_עסק_במבני_בתעשייה_ואו_במבני_צ"/>
      <w:bookmarkEnd w:id="32"/>
      <w:r w:rsidRPr="0023731A">
        <w:rPr>
          <w:rFonts w:ascii="Arial" w:hAnsi="Arial" w:hint="cs"/>
          <w:sz w:val="24"/>
          <w:szCs w:val="24"/>
          <w:u w:val="none"/>
          <w:rtl/>
        </w:rPr>
        <w:t>הפרויקט עסק במבני בתעשייה ו/או במבני ציבור.</w:t>
      </w:r>
    </w:p>
    <w:p w14:paraId="076B0713" w14:textId="77777777" w:rsidR="0023731A" w:rsidRPr="0023731A" w:rsidRDefault="0023731A" w:rsidP="0023731A">
      <w:pPr>
        <w:keepNext/>
        <w:keepLines/>
        <w:widowControl w:val="0"/>
        <w:numPr>
          <w:ilvl w:val="3"/>
          <w:numId w:val="26"/>
        </w:numPr>
        <w:spacing w:before="240" w:line="276" w:lineRule="auto"/>
        <w:ind w:left="2186" w:hanging="810"/>
        <w:jc w:val="both"/>
        <w:rPr>
          <w:rFonts w:ascii="Arial" w:hAnsi="Arial"/>
          <w:sz w:val="24"/>
          <w:szCs w:val="24"/>
          <w:u w:val="none"/>
        </w:rPr>
      </w:pPr>
      <w:bookmarkStart w:id="34" w:name="H2_הפרויקט_התנהל_במהלך_חמש_השנים_שקדמו_ל"/>
      <w:bookmarkEnd w:id="33"/>
      <w:r w:rsidRPr="0023731A">
        <w:rPr>
          <w:rFonts w:ascii="Arial" w:hAnsi="Arial" w:hint="cs"/>
          <w:sz w:val="24"/>
          <w:szCs w:val="24"/>
          <w:u w:val="none"/>
          <w:rtl/>
        </w:rPr>
        <w:t xml:space="preserve">הפרויקט התנהל במהלך חמש השנים שקדמו למועד הגשת ההצעות למכרז זה. </w:t>
      </w:r>
    </w:p>
    <w:bookmarkEnd w:id="7"/>
    <w:bookmarkEnd w:id="10"/>
    <w:bookmarkEnd w:id="11"/>
    <w:bookmarkEnd w:id="12"/>
    <w:bookmarkEnd w:id="13"/>
    <w:bookmarkEnd w:id="14"/>
    <w:bookmarkEnd w:id="15"/>
    <w:bookmarkEnd w:id="16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34"/>
    <w:p w14:paraId="222EA8E0" w14:textId="5743A3C3" w:rsidR="00CC5DA4" w:rsidRDefault="00CC5DA4" w:rsidP="00AC1DF4">
      <w:pPr>
        <w:keepNext/>
        <w:keepLines/>
        <w:widowControl w:val="0"/>
        <w:numPr>
          <w:ilvl w:val="0"/>
          <w:numId w:val="1"/>
        </w:numPr>
        <w:autoSpaceDE w:val="0"/>
        <w:autoSpaceDN w:val="0"/>
        <w:spacing w:before="120" w:after="120"/>
        <w:jc w:val="both"/>
        <w:rPr>
          <w:sz w:val="24"/>
          <w:szCs w:val="24"/>
          <w:u w:val="none"/>
        </w:rPr>
      </w:pPr>
      <w:r>
        <w:rPr>
          <w:rFonts w:hint="cs"/>
          <w:sz w:val="24"/>
          <w:szCs w:val="24"/>
          <w:u w:val="none"/>
          <w:rtl/>
        </w:rPr>
        <w:lastRenderedPageBreak/>
        <w:t>על המציע לצרף מסמכים כנדרש במסמכי המכרז.</w:t>
      </w:r>
    </w:p>
    <w:p w14:paraId="73117084" w14:textId="7B19193E" w:rsidR="00F55AA4" w:rsidRPr="006B64B8" w:rsidRDefault="00F55AA4" w:rsidP="00AC1DF4">
      <w:pPr>
        <w:keepNext/>
        <w:keepLines/>
        <w:widowControl w:val="0"/>
        <w:numPr>
          <w:ilvl w:val="0"/>
          <w:numId w:val="1"/>
        </w:numPr>
        <w:spacing w:before="120" w:after="120"/>
        <w:jc w:val="both"/>
        <w:rPr>
          <w:sz w:val="24"/>
          <w:szCs w:val="24"/>
          <w:u w:val="none"/>
          <w:rtl/>
        </w:rPr>
      </w:pPr>
      <w:r w:rsidRPr="006B64B8">
        <w:rPr>
          <w:rFonts w:hint="cs"/>
          <w:sz w:val="24"/>
          <w:szCs w:val="24"/>
          <w:u w:val="none"/>
          <w:rtl/>
        </w:rPr>
        <w:t>ניתן לעיין במסמכי המכרז של המשרד</w:t>
      </w:r>
      <w:r w:rsidR="00D413FB" w:rsidRPr="006B64B8">
        <w:rPr>
          <w:rFonts w:hint="cs"/>
          <w:sz w:val="24"/>
          <w:szCs w:val="24"/>
          <w:u w:val="none"/>
          <w:rtl/>
        </w:rPr>
        <w:t xml:space="preserve"> שכתובתו:</w:t>
      </w:r>
      <w:r w:rsidR="00E857B6" w:rsidRPr="006B64B8">
        <w:rPr>
          <w:sz w:val="24"/>
          <w:szCs w:val="24"/>
          <w:u w:val="none"/>
          <w:lang w:eastAsia="en-US"/>
        </w:rPr>
        <w:t xml:space="preserve"> </w:t>
      </w:r>
      <w:hyperlink r:id="rId9" w:tooltip="כתובת משרד הפנים לעיון במסמכים" w:history="1">
        <w:r w:rsidR="00B95BC2">
          <w:rPr>
            <w:sz w:val="24"/>
            <w:szCs w:val="24"/>
            <w:u w:val="none"/>
          </w:rPr>
          <w:t>https://www.gov.il/he/departments/ministry_of_interior</w:t>
        </w:r>
      </w:hyperlink>
      <w:r w:rsidR="00052EA0" w:rsidRPr="006B64B8">
        <w:rPr>
          <w:sz w:val="24"/>
          <w:szCs w:val="24"/>
          <w:u w:val="none"/>
        </w:rPr>
        <w:t xml:space="preserve"> </w:t>
      </w:r>
      <w:r w:rsidR="00052EA0" w:rsidRPr="006B64B8">
        <w:rPr>
          <w:rFonts w:hint="cs"/>
          <w:sz w:val="24"/>
          <w:szCs w:val="24"/>
          <w:u w:val="none"/>
          <w:rtl/>
        </w:rPr>
        <w:t xml:space="preserve"> תחת</w:t>
      </w:r>
      <w:r w:rsidRPr="006B64B8">
        <w:rPr>
          <w:rFonts w:hint="cs"/>
          <w:sz w:val="24"/>
          <w:szCs w:val="24"/>
          <w:u w:val="none"/>
          <w:rtl/>
        </w:rPr>
        <w:t xml:space="preserve"> הכותרת </w:t>
      </w:r>
      <w:r w:rsidR="00AD4F9A" w:rsidRPr="006B64B8">
        <w:rPr>
          <w:rFonts w:hint="cs"/>
          <w:sz w:val="24"/>
          <w:szCs w:val="24"/>
          <w:u w:val="none"/>
          <w:rtl/>
        </w:rPr>
        <w:t>"</w:t>
      </w:r>
      <w:r w:rsidR="00E857B6" w:rsidRPr="006B64B8">
        <w:rPr>
          <w:rFonts w:hint="cs"/>
          <w:sz w:val="24"/>
          <w:szCs w:val="24"/>
          <w:u w:val="none"/>
          <w:rtl/>
        </w:rPr>
        <w:t xml:space="preserve">פרסומים" </w:t>
      </w:r>
      <w:r w:rsidR="00E857B6" w:rsidRPr="006B64B8">
        <w:rPr>
          <w:sz w:val="24"/>
          <w:szCs w:val="24"/>
          <w:u w:val="none"/>
          <w:rtl/>
        </w:rPr>
        <w:t>–</w:t>
      </w:r>
      <w:r w:rsidR="00E857B6" w:rsidRPr="006B64B8">
        <w:rPr>
          <w:rFonts w:hint="cs"/>
          <w:sz w:val="24"/>
          <w:szCs w:val="24"/>
          <w:u w:val="none"/>
          <w:rtl/>
        </w:rPr>
        <w:t xml:space="preserve"> "מכרזים פומביים"</w:t>
      </w:r>
      <w:r w:rsidR="00AE1055" w:rsidRPr="006B64B8">
        <w:rPr>
          <w:rFonts w:hint="cs"/>
          <w:sz w:val="24"/>
          <w:szCs w:val="24"/>
          <w:u w:val="none"/>
          <w:rtl/>
        </w:rPr>
        <w:t>.</w:t>
      </w:r>
      <w:r w:rsidR="00AD4F9A" w:rsidRPr="006B64B8">
        <w:rPr>
          <w:rFonts w:hint="cs"/>
          <w:sz w:val="24"/>
          <w:szCs w:val="24"/>
          <w:u w:val="none"/>
          <w:rtl/>
        </w:rPr>
        <w:t xml:space="preserve"> </w:t>
      </w:r>
    </w:p>
    <w:p w14:paraId="7F165B4E" w14:textId="57E7988A" w:rsidR="00AF1570" w:rsidRPr="006B64B8" w:rsidRDefault="000D4E95" w:rsidP="0023731A">
      <w:pPr>
        <w:keepNext/>
        <w:keepLines/>
        <w:widowControl w:val="0"/>
        <w:numPr>
          <w:ilvl w:val="0"/>
          <w:numId w:val="1"/>
        </w:numPr>
        <w:spacing w:before="120" w:after="120"/>
        <w:jc w:val="both"/>
        <w:rPr>
          <w:rFonts w:ascii="David" w:hAnsi="David"/>
          <w:sz w:val="24"/>
          <w:szCs w:val="24"/>
          <w:u w:val="none"/>
          <w:rtl/>
        </w:rPr>
      </w:pPr>
      <w:r w:rsidRPr="006B64B8">
        <w:rPr>
          <w:rFonts w:ascii="David" w:hAnsi="David"/>
          <w:sz w:val="24"/>
          <w:szCs w:val="24"/>
          <w:u w:val="none"/>
          <w:rtl/>
        </w:rPr>
        <w:t xml:space="preserve">שאלות והבהרות יש להפנות </w:t>
      </w:r>
      <w:r w:rsidRPr="006B64B8">
        <w:rPr>
          <w:rFonts w:ascii="David" w:hAnsi="David"/>
          <w:b/>
          <w:bCs/>
          <w:sz w:val="24"/>
          <w:szCs w:val="24"/>
          <w:u w:val="none"/>
          <w:rtl/>
        </w:rPr>
        <w:t>בכתב בלבד</w:t>
      </w:r>
      <w:r w:rsidRPr="006B64B8">
        <w:rPr>
          <w:rFonts w:ascii="David" w:hAnsi="David"/>
          <w:sz w:val="24"/>
          <w:szCs w:val="24"/>
          <w:u w:val="none"/>
          <w:rtl/>
        </w:rPr>
        <w:t xml:space="preserve"> </w:t>
      </w:r>
      <w:r w:rsidR="00CC5DA4" w:rsidRPr="006B64B8">
        <w:rPr>
          <w:rFonts w:ascii="David" w:hAnsi="David"/>
          <w:sz w:val="24"/>
          <w:szCs w:val="24"/>
          <w:u w:val="none"/>
          <w:rtl/>
        </w:rPr>
        <w:t>בקובץ וורד</w:t>
      </w:r>
      <w:r w:rsidR="00003AA5" w:rsidRPr="006B64B8">
        <w:rPr>
          <w:rFonts w:ascii="David" w:hAnsi="David"/>
          <w:sz w:val="24"/>
          <w:szCs w:val="24"/>
          <w:u w:val="none"/>
          <w:rtl/>
        </w:rPr>
        <w:t xml:space="preserve"> </w:t>
      </w:r>
      <w:r w:rsidR="006E665F" w:rsidRPr="006B64B8">
        <w:rPr>
          <w:rFonts w:ascii="David" w:hAnsi="David" w:hint="cs"/>
          <w:sz w:val="24"/>
          <w:szCs w:val="24"/>
          <w:u w:val="none"/>
          <w:rtl/>
        </w:rPr>
        <w:t>לדוא"ל</w:t>
      </w:r>
      <w:r w:rsidR="005F447F">
        <w:rPr>
          <w:rFonts w:ascii="David" w:hAnsi="David" w:hint="cs"/>
          <w:b/>
          <w:bCs/>
          <w:sz w:val="24"/>
          <w:szCs w:val="24"/>
          <w:u w:val="none"/>
          <w:rtl/>
        </w:rPr>
        <w:t xml:space="preserve"> </w:t>
      </w:r>
      <w:bookmarkStart w:id="35" w:name="_Hlk21268905"/>
      <w:r w:rsidR="0023731A" w:rsidRPr="0023731A">
        <w:t>Reem@moin.gov.il</w:t>
      </w:r>
      <w:bookmarkEnd w:id="35"/>
      <w:r w:rsidR="00286ECC">
        <w:rPr>
          <w:rFonts w:ascii="David" w:hAnsi="David" w:hint="cs"/>
          <w:b/>
          <w:bCs/>
          <w:sz w:val="24"/>
          <w:szCs w:val="24"/>
          <w:u w:val="none"/>
          <w:rtl/>
        </w:rPr>
        <w:t xml:space="preserve"> </w:t>
      </w:r>
      <w:r w:rsidRPr="006B64B8">
        <w:rPr>
          <w:rFonts w:ascii="David" w:hAnsi="David"/>
          <w:b/>
          <w:bCs/>
          <w:sz w:val="24"/>
          <w:szCs w:val="24"/>
          <w:u w:val="none"/>
          <w:rtl/>
        </w:rPr>
        <w:t xml:space="preserve">עד לתאריך ה- </w:t>
      </w:r>
      <w:r w:rsidR="006F1F2C">
        <w:rPr>
          <w:rFonts w:ascii="David" w:hAnsi="David" w:hint="cs"/>
          <w:b/>
          <w:bCs/>
          <w:sz w:val="24"/>
          <w:szCs w:val="24"/>
          <w:u w:val="none"/>
          <w:rtl/>
        </w:rPr>
        <w:t>13.2.2025</w:t>
      </w:r>
      <w:r w:rsidR="007D4FFB">
        <w:rPr>
          <w:rFonts w:ascii="David" w:hAnsi="David" w:hint="cs"/>
          <w:b/>
          <w:bCs/>
          <w:sz w:val="24"/>
          <w:szCs w:val="24"/>
          <w:u w:val="none"/>
          <w:rtl/>
        </w:rPr>
        <w:t>.</w:t>
      </w:r>
    </w:p>
    <w:p w14:paraId="17B9BA25" w14:textId="2F28DF41" w:rsidR="00852C87" w:rsidRPr="006B64B8" w:rsidRDefault="00F55AA4" w:rsidP="00AC1DF4">
      <w:pPr>
        <w:keepNext/>
        <w:keepLines/>
        <w:widowControl w:val="0"/>
        <w:numPr>
          <w:ilvl w:val="0"/>
          <w:numId w:val="1"/>
        </w:numPr>
        <w:spacing w:before="120" w:after="120"/>
        <w:jc w:val="both"/>
        <w:rPr>
          <w:sz w:val="24"/>
          <w:szCs w:val="24"/>
          <w:u w:val="none"/>
        </w:rPr>
      </w:pPr>
      <w:r w:rsidRPr="006B64B8">
        <w:rPr>
          <w:rFonts w:hint="cs"/>
          <w:sz w:val="24"/>
          <w:szCs w:val="24"/>
          <w:u w:val="none"/>
          <w:rtl/>
        </w:rPr>
        <w:t xml:space="preserve">המועד האחרון להגשת ההצעות למכרז </w:t>
      </w:r>
      <w:r w:rsidR="00682501" w:rsidRPr="006B64B8">
        <w:rPr>
          <w:rFonts w:hint="cs"/>
          <w:sz w:val="24"/>
          <w:szCs w:val="24"/>
          <w:u w:val="none"/>
          <w:rtl/>
        </w:rPr>
        <w:t xml:space="preserve">הוא </w:t>
      </w:r>
      <w:r w:rsidRPr="006B64B8">
        <w:rPr>
          <w:rFonts w:hint="cs"/>
          <w:sz w:val="24"/>
          <w:szCs w:val="24"/>
          <w:u w:val="none"/>
          <w:rtl/>
        </w:rPr>
        <w:t>יום</w:t>
      </w:r>
      <w:r w:rsidR="002312BE" w:rsidRPr="006B64B8">
        <w:rPr>
          <w:rFonts w:hint="cs"/>
          <w:b/>
          <w:bCs/>
          <w:sz w:val="24"/>
          <w:szCs w:val="24"/>
          <w:u w:val="none"/>
          <w:rtl/>
        </w:rPr>
        <w:t xml:space="preserve"> </w:t>
      </w:r>
      <w:r w:rsidR="006F1F2C">
        <w:rPr>
          <w:rFonts w:ascii="David" w:hAnsi="David" w:hint="cs"/>
          <w:b/>
          <w:bCs/>
          <w:sz w:val="24"/>
          <w:szCs w:val="24"/>
          <w:rtl/>
        </w:rPr>
        <w:t>11.3.2025</w:t>
      </w:r>
      <w:r w:rsidR="00027D59" w:rsidRPr="006B64B8">
        <w:rPr>
          <w:rFonts w:ascii="David" w:hAnsi="David" w:hint="cs"/>
          <w:b/>
          <w:bCs/>
          <w:sz w:val="24"/>
          <w:szCs w:val="24"/>
          <w:u w:val="none"/>
          <w:rtl/>
        </w:rPr>
        <w:t xml:space="preserve"> </w:t>
      </w:r>
      <w:r w:rsidR="00EC4EDE" w:rsidRPr="006B64B8">
        <w:rPr>
          <w:rFonts w:ascii="David" w:hAnsi="David" w:hint="cs"/>
          <w:b/>
          <w:bCs/>
          <w:sz w:val="24"/>
          <w:szCs w:val="24"/>
          <w:u w:val="none"/>
          <w:rtl/>
        </w:rPr>
        <w:t xml:space="preserve"> </w:t>
      </w:r>
      <w:r w:rsidRPr="006B64B8">
        <w:rPr>
          <w:rFonts w:hint="cs"/>
          <w:sz w:val="24"/>
          <w:szCs w:val="24"/>
          <w:u w:val="none"/>
          <w:rtl/>
        </w:rPr>
        <w:t>עד השעה</w:t>
      </w:r>
      <w:r w:rsidRPr="006B64B8">
        <w:rPr>
          <w:rFonts w:hint="cs"/>
          <w:b/>
          <w:bCs/>
          <w:sz w:val="24"/>
          <w:szCs w:val="24"/>
          <w:u w:val="none"/>
          <w:rtl/>
        </w:rPr>
        <w:t xml:space="preserve"> </w:t>
      </w:r>
      <w:r w:rsidR="000E5F2A" w:rsidRPr="006B64B8">
        <w:rPr>
          <w:rFonts w:hint="cs"/>
          <w:b/>
          <w:bCs/>
          <w:sz w:val="24"/>
          <w:szCs w:val="24"/>
          <w:rtl/>
        </w:rPr>
        <w:t>1</w:t>
      </w:r>
      <w:r w:rsidR="003A4BC5" w:rsidRPr="006B64B8">
        <w:rPr>
          <w:rFonts w:hint="cs"/>
          <w:b/>
          <w:bCs/>
          <w:sz w:val="24"/>
          <w:szCs w:val="24"/>
          <w:rtl/>
        </w:rPr>
        <w:t>5</w:t>
      </w:r>
      <w:r w:rsidR="000E5F2A" w:rsidRPr="006B64B8">
        <w:rPr>
          <w:rFonts w:hint="cs"/>
          <w:b/>
          <w:bCs/>
          <w:sz w:val="24"/>
          <w:szCs w:val="24"/>
          <w:rtl/>
        </w:rPr>
        <w:t>:00</w:t>
      </w:r>
      <w:r w:rsidR="00852C87" w:rsidRPr="006B64B8">
        <w:rPr>
          <w:rFonts w:hint="cs"/>
          <w:b/>
          <w:bCs/>
          <w:sz w:val="24"/>
          <w:szCs w:val="24"/>
          <w:u w:val="none"/>
          <w:rtl/>
        </w:rPr>
        <w:t>.</w:t>
      </w:r>
    </w:p>
    <w:p w14:paraId="4B26EC31" w14:textId="77777777" w:rsidR="00F3370E" w:rsidRPr="006B64B8" w:rsidRDefault="00F3370E" w:rsidP="00AC1DF4">
      <w:pPr>
        <w:keepNext/>
        <w:keepLines/>
        <w:numPr>
          <w:ilvl w:val="0"/>
          <w:numId w:val="1"/>
        </w:numPr>
        <w:spacing w:before="120" w:after="120"/>
        <w:jc w:val="both"/>
        <w:rPr>
          <w:sz w:val="24"/>
          <w:szCs w:val="24"/>
          <w:u w:val="none"/>
        </w:rPr>
      </w:pPr>
      <w:r w:rsidRPr="006B64B8">
        <w:rPr>
          <w:rFonts w:hint="cs"/>
          <w:sz w:val="24"/>
          <w:szCs w:val="24"/>
          <w:u w:val="none"/>
          <w:rtl/>
        </w:rPr>
        <w:t>כל שינוי במסמכי המכרז, לרבות שינוי במועדי ההגשה וכן שינוי בדרישות המכרז לרבות שינוי מהותי כגון הקלה בתנאי הסף,  יפורסם באתר האינטרנט הממשלתי ובאתר המשרד ולא בעיתון.</w:t>
      </w:r>
    </w:p>
    <w:p w14:paraId="2F3FE9F8" w14:textId="77777777" w:rsidR="005E7413" w:rsidRDefault="00F55AA4" w:rsidP="0048699A">
      <w:pPr>
        <w:keepNext/>
        <w:keepLines/>
        <w:widowControl w:val="0"/>
        <w:spacing w:before="120" w:after="120"/>
        <w:jc w:val="both"/>
        <w:rPr>
          <w:sz w:val="24"/>
          <w:szCs w:val="24"/>
          <w:rtl/>
        </w:rPr>
      </w:pPr>
      <w:r w:rsidRPr="006B64B8">
        <w:rPr>
          <w:rFonts w:hint="cs"/>
          <w:b/>
          <w:bCs/>
          <w:sz w:val="24"/>
          <w:szCs w:val="24"/>
          <w:rtl/>
        </w:rPr>
        <w:t>למען הסר ספק, מובהר כי במקרה של סתירה או אי התאמה בין נוסח המודעה לבין מסמכי המכרז האמור במסמכי המכרז גובר.</w:t>
      </w:r>
    </w:p>
    <w:sectPr w:rsidR="005E7413" w:rsidSect="00061079">
      <w:headerReference w:type="default" r:id="rId10"/>
      <w:footerReference w:type="default" r:id="rId11"/>
      <w:pgSz w:w="11906" w:h="16838"/>
      <w:pgMar w:top="1440" w:right="1800" w:bottom="993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983F366" w14:textId="77777777" w:rsidR="00CE08DA" w:rsidRDefault="00CE08DA">
      <w:r>
        <w:separator/>
      </w:r>
    </w:p>
  </w:endnote>
  <w:endnote w:type="continuationSeparator" w:id="0">
    <w:p w14:paraId="5D1EB9C8" w14:textId="77777777" w:rsidR="00CE08DA" w:rsidRDefault="00CE08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1F2A090" w14:textId="77777777" w:rsidR="00395401" w:rsidRDefault="00395401">
    <w:pPr>
      <w:pStyle w:val="a4"/>
      <w:jc w:val="center"/>
      <w:rPr>
        <w:b/>
        <w:bCs/>
        <w:sz w:val="24"/>
        <w:szCs w:val="24"/>
        <w:u w:val="none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4656C55" w14:textId="77777777" w:rsidR="00CE08DA" w:rsidRDefault="00CE08DA">
      <w:r>
        <w:separator/>
      </w:r>
    </w:p>
  </w:footnote>
  <w:footnote w:type="continuationSeparator" w:id="0">
    <w:p w14:paraId="53C7501C" w14:textId="77777777" w:rsidR="00CE08DA" w:rsidRDefault="00CE08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FA65CD" w14:textId="77777777" w:rsidR="00395401" w:rsidRDefault="00395401">
    <w:pPr>
      <w:pStyle w:val="a3"/>
      <w:jc w:val="center"/>
      <w:rPr>
        <w:b/>
        <w:bCs/>
        <w:sz w:val="32"/>
        <w:szCs w:val="32"/>
        <w:u w:val="none"/>
        <w:rtl/>
      </w:rPr>
    </w:pPr>
  </w:p>
  <w:p w14:paraId="61204782" w14:textId="77777777" w:rsidR="00395401" w:rsidRDefault="00395401">
    <w:pPr>
      <w:pStyle w:val="a3"/>
      <w:jc w:val="center"/>
      <w:rPr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35029"/>
    <w:multiLevelType w:val="hybridMultilevel"/>
    <w:tmpl w:val="1B0606D8"/>
    <w:lvl w:ilvl="0" w:tplc="0409000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760" w:hanging="360"/>
      </w:pPr>
      <w:rPr>
        <w:rFonts w:ascii="Wingdings" w:hAnsi="Wingdings" w:hint="default"/>
      </w:rPr>
    </w:lvl>
  </w:abstractNum>
  <w:abstractNum w:abstractNumId="1" w15:restartNumberingAfterBreak="0">
    <w:nsid w:val="1C2C0D04"/>
    <w:multiLevelType w:val="hybridMultilevel"/>
    <w:tmpl w:val="F86AA47A"/>
    <w:lvl w:ilvl="0" w:tplc="0409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" w15:restartNumberingAfterBreak="0">
    <w:nsid w:val="25560A19"/>
    <w:multiLevelType w:val="hybridMultilevel"/>
    <w:tmpl w:val="1016A26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5B65E59"/>
    <w:multiLevelType w:val="multilevel"/>
    <w:tmpl w:val="6B0898E6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560"/>
        </w:tabs>
        <w:ind w:left="1560" w:hanging="709"/>
      </w:pPr>
      <w:rPr>
        <w:rFonts w:hint="default"/>
        <w:b/>
        <w:bCs/>
        <w:iCs w:val="0"/>
        <w:sz w:val="24"/>
        <w:szCs w:val="24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rFonts w:ascii="David" w:hAnsi="David" w:cs="David" w:hint="default"/>
        <w:b/>
        <w:bCs/>
        <w:iCs w:val="0"/>
        <w:sz w:val="24"/>
        <w:szCs w:val="24"/>
        <w:lang w:bidi="he-IL"/>
      </w:rPr>
    </w:lvl>
    <w:lvl w:ilvl="3">
      <w:start w:val="1"/>
      <w:numFmt w:val="hebrew1"/>
      <w:lvlText w:val="%4."/>
      <w:lvlJc w:val="left"/>
      <w:pPr>
        <w:tabs>
          <w:tab w:val="num" w:pos="2835"/>
        </w:tabs>
        <w:ind w:left="2835" w:hanging="567"/>
      </w:pPr>
      <w:rPr>
        <w:rFonts w:hint="cs"/>
        <w:b/>
        <w:bCs/>
        <w:iCs w:val="0"/>
        <w:strike w:val="0"/>
        <w:color w:val="auto"/>
        <w:lang w:bidi="he-IL"/>
      </w:rPr>
    </w:lvl>
    <w:lvl w:ilvl="4">
      <w:start w:val="1"/>
      <w:numFmt w:val="decimal"/>
      <w:pStyle w:val="5"/>
      <w:lvlText w:val="(%5)"/>
      <w:lvlJc w:val="left"/>
      <w:pPr>
        <w:tabs>
          <w:tab w:val="num" w:pos="3402"/>
        </w:tabs>
        <w:ind w:left="3402" w:hanging="567"/>
      </w:pPr>
      <w:rPr>
        <w:rFonts w:hint="default"/>
        <w:b/>
        <w:bCs/>
        <w:iCs w:val="0"/>
      </w:rPr>
    </w:lvl>
    <w:lvl w:ilvl="5">
      <w:start w:val="6"/>
      <w:numFmt w:val="bullet"/>
      <w:lvlText w:val=""/>
      <w:lvlJc w:val="left"/>
      <w:pPr>
        <w:tabs>
          <w:tab w:val="num" w:pos="5040"/>
        </w:tabs>
        <w:ind w:left="4680" w:hanging="1080"/>
      </w:pPr>
      <w:rPr>
        <w:rFonts w:ascii="Symbol" w:eastAsia="Times New Roman" w:hAnsi="Symbol" w:cs="David" w:hint="default"/>
      </w:rPr>
    </w:lvl>
    <w:lvl w:ilvl="6">
      <w:start w:val="1"/>
      <w:numFmt w:val="decimal"/>
      <w:lvlText w:val="%1.%2.%3.%4.%5.%6.%7"/>
      <w:lvlJc w:val="left"/>
      <w:pPr>
        <w:tabs>
          <w:tab w:val="num" w:pos="612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920"/>
        </w:tabs>
        <w:ind w:left="7200" w:hanging="1440"/>
      </w:pPr>
      <w:rPr>
        <w:rFonts w:hint="default"/>
      </w:rPr>
    </w:lvl>
  </w:abstractNum>
  <w:abstractNum w:abstractNumId="4" w15:restartNumberingAfterBreak="0">
    <w:nsid w:val="318D1FB2"/>
    <w:multiLevelType w:val="multilevel"/>
    <w:tmpl w:val="6230676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5" w15:restartNumberingAfterBreak="0">
    <w:nsid w:val="35646E31"/>
    <w:multiLevelType w:val="hybridMultilevel"/>
    <w:tmpl w:val="26FA96AA"/>
    <w:lvl w:ilvl="0" w:tplc="0409000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760" w:hanging="360"/>
      </w:pPr>
      <w:rPr>
        <w:rFonts w:ascii="Wingdings" w:hAnsi="Wingdings" w:hint="default"/>
      </w:rPr>
    </w:lvl>
  </w:abstractNum>
  <w:abstractNum w:abstractNumId="6" w15:restartNumberingAfterBreak="0">
    <w:nsid w:val="41A7568D"/>
    <w:multiLevelType w:val="hybridMultilevel"/>
    <w:tmpl w:val="4512337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E751528"/>
    <w:multiLevelType w:val="multilevel"/>
    <w:tmpl w:val="D728B1F4"/>
    <w:lvl w:ilvl="0">
      <w:start w:val="8"/>
      <w:numFmt w:val="decimal"/>
      <w:lvlText w:val="%1"/>
      <w:lvlJc w:val="left"/>
      <w:pPr>
        <w:ind w:left="600" w:hanging="600"/>
      </w:pPr>
    </w:lvl>
    <w:lvl w:ilvl="1">
      <w:start w:val="2"/>
      <w:numFmt w:val="decimal"/>
      <w:lvlText w:val="%1.%2"/>
      <w:lvlJc w:val="left"/>
      <w:pPr>
        <w:ind w:left="1545" w:hanging="600"/>
      </w:pPr>
    </w:lvl>
    <w:lvl w:ilvl="2">
      <w:start w:val="1"/>
      <w:numFmt w:val="decimal"/>
      <w:lvlText w:val="%1.%2.%3"/>
      <w:lvlJc w:val="left"/>
      <w:pPr>
        <w:ind w:left="2610" w:hanging="720"/>
      </w:pPr>
    </w:lvl>
    <w:lvl w:ilvl="3">
      <w:start w:val="1"/>
      <w:numFmt w:val="decimal"/>
      <w:lvlText w:val="%1.%2.%3.%4"/>
      <w:lvlJc w:val="left"/>
      <w:pPr>
        <w:ind w:left="3915" w:hanging="1080"/>
      </w:pPr>
    </w:lvl>
    <w:lvl w:ilvl="4">
      <w:start w:val="1"/>
      <w:numFmt w:val="hebrew1"/>
      <w:lvlText w:val="%5."/>
      <w:lvlJc w:val="center"/>
      <w:pPr>
        <w:ind w:left="4860" w:hanging="1080"/>
      </w:pPr>
    </w:lvl>
    <w:lvl w:ilvl="5">
      <w:start w:val="1"/>
      <w:numFmt w:val="decimal"/>
      <w:lvlText w:val="%1.%2.%3.%4.%5.%6"/>
      <w:lvlJc w:val="left"/>
      <w:pPr>
        <w:ind w:left="6165" w:hanging="1440"/>
      </w:pPr>
    </w:lvl>
    <w:lvl w:ilvl="6">
      <w:start w:val="1"/>
      <w:numFmt w:val="decimal"/>
      <w:lvlText w:val="%1.%2.%3.%4.%5.%6.%7"/>
      <w:lvlJc w:val="left"/>
      <w:pPr>
        <w:ind w:left="7110" w:hanging="1440"/>
      </w:pPr>
    </w:lvl>
    <w:lvl w:ilvl="7">
      <w:start w:val="1"/>
      <w:numFmt w:val="decimal"/>
      <w:lvlText w:val="%1.%2.%3.%4.%5.%6.%7.%8"/>
      <w:lvlJc w:val="left"/>
      <w:pPr>
        <w:ind w:left="8415" w:hanging="1800"/>
      </w:pPr>
    </w:lvl>
    <w:lvl w:ilvl="8">
      <w:start w:val="1"/>
      <w:numFmt w:val="decimal"/>
      <w:lvlText w:val="%1.%2.%3.%4.%5.%6.%7.%8.%9"/>
      <w:lvlJc w:val="left"/>
      <w:pPr>
        <w:ind w:left="9720" w:hanging="2160"/>
      </w:pPr>
    </w:lvl>
  </w:abstractNum>
  <w:abstractNum w:abstractNumId="8" w15:restartNumberingAfterBreak="0">
    <w:nsid w:val="565B2D7E"/>
    <w:multiLevelType w:val="multilevel"/>
    <w:tmpl w:val="7F0C8FA2"/>
    <w:numStyleLink w:val="1"/>
  </w:abstractNum>
  <w:abstractNum w:abstractNumId="9" w15:restartNumberingAfterBreak="0">
    <w:nsid w:val="5A250809"/>
    <w:multiLevelType w:val="hybridMultilevel"/>
    <w:tmpl w:val="EC7ABF58"/>
    <w:lvl w:ilvl="0" w:tplc="04090001">
      <w:start w:val="1"/>
      <w:numFmt w:val="bullet"/>
      <w:lvlText w:val=""/>
      <w:lvlJc w:val="left"/>
      <w:pPr>
        <w:ind w:left="219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1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363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435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7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9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1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3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50" w:hanging="360"/>
      </w:pPr>
      <w:rPr>
        <w:rFonts w:ascii="Wingdings" w:hAnsi="Wingdings" w:hint="default"/>
      </w:rPr>
    </w:lvl>
  </w:abstractNum>
  <w:abstractNum w:abstractNumId="10" w15:restartNumberingAfterBreak="0">
    <w:nsid w:val="5EFD5932"/>
    <w:multiLevelType w:val="multilevel"/>
    <w:tmpl w:val="22FC9628"/>
    <w:lvl w:ilvl="0">
      <w:start w:val="1"/>
      <w:numFmt w:val="decimal"/>
      <w:lvlText w:val="%1."/>
      <w:lvlJc w:val="left"/>
      <w:pPr>
        <w:tabs>
          <w:tab w:val="num" w:pos="1134"/>
        </w:tabs>
        <w:ind w:left="1134" w:hanging="567"/>
      </w:pPr>
    </w:lvl>
    <w:lvl w:ilvl="1">
      <w:start w:val="1"/>
      <w:numFmt w:val="decimal"/>
      <w:lvlText w:val="%1.%2."/>
      <w:lvlJc w:val="left"/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lvlText w:val="%1.%2.%3."/>
      <w:lvlJc w:val="left"/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402"/>
        </w:tabs>
        <w:ind w:left="3402" w:hanging="907"/>
      </w:pPr>
      <w:rPr>
        <w:b/>
        <w:bCs w:val="0"/>
        <w:color w:val="auto"/>
        <w:sz w:val="22"/>
        <w:szCs w:val="22"/>
      </w:rPr>
    </w:lvl>
    <w:lvl w:ilvl="4">
      <w:start w:val="1"/>
      <w:numFmt w:val="decimal"/>
      <w:lvlText w:val="%1.%2.%3.%4.%5."/>
      <w:lvlJc w:val="left"/>
      <w:pPr>
        <w:tabs>
          <w:tab w:val="num" w:pos="4423"/>
        </w:tabs>
        <w:ind w:left="4423" w:hanging="1021"/>
      </w:pPr>
      <w:rPr>
        <w:b w:val="0"/>
        <w:bCs w:val="0"/>
        <w:color w:val="auto"/>
        <w:sz w:val="22"/>
        <w:szCs w:val="22"/>
      </w:rPr>
    </w:lvl>
    <w:lvl w:ilvl="5">
      <w:start w:val="1"/>
      <w:numFmt w:val="decimal"/>
      <w:lvlText w:val="%1.%2.%3.%4.%5.%6."/>
      <w:lvlJc w:val="left"/>
      <w:pPr>
        <w:ind w:left="3303" w:hanging="936"/>
      </w:pPr>
      <w:rPr>
        <w:color w:val="auto"/>
        <w:sz w:val="22"/>
        <w:szCs w:val="22"/>
      </w:rPr>
    </w:lvl>
    <w:lvl w:ilvl="6">
      <w:start w:val="1"/>
      <w:numFmt w:val="decimal"/>
      <w:lvlText w:val="%1.%2.%3.%4.%5.%6.%7."/>
      <w:lvlJc w:val="left"/>
      <w:pPr>
        <w:ind w:left="3807" w:hanging="1080"/>
      </w:pPr>
      <w:rPr>
        <w:color w:val="auto"/>
        <w:sz w:val="22"/>
        <w:szCs w:val="22"/>
      </w:rPr>
    </w:lvl>
    <w:lvl w:ilvl="7">
      <w:start w:val="1"/>
      <w:numFmt w:val="decimal"/>
      <w:lvlText w:val="%1.%2.%3.%4.%5.%6.%7.%8."/>
      <w:lvlJc w:val="left"/>
      <w:pPr>
        <w:ind w:left="4311" w:hanging="1224"/>
      </w:pPr>
    </w:lvl>
    <w:lvl w:ilvl="8">
      <w:start w:val="1"/>
      <w:numFmt w:val="decimal"/>
      <w:lvlText w:val="%1.%2.%3.%4.%5.%6.%7.%8.%9."/>
      <w:lvlJc w:val="left"/>
      <w:pPr>
        <w:ind w:left="4887" w:hanging="1440"/>
      </w:pPr>
    </w:lvl>
  </w:abstractNum>
  <w:abstractNum w:abstractNumId="11" w15:restartNumberingAfterBreak="0">
    <w:nsid w:val="630334E4"/>
    <w:multiLevelType w:val="multilevel"/>
    <w:tmpl w:val="0409001F"/>
    <w:styleLink w:val="1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3267"/>
        </w:tabs>
        <w:ind w:left="3267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pStyle w:val="Normal3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2" w15:restartNumberingAfterBreak="0">
    <w:nsid w:val="68B70BB9"/>
    <w:multiLevelType w:val="hybridMultilevel"/>
    <w:tmpl w:val="FB78F6B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2B0116B"/>
    <w:multiLevelType w:val="hybridMultilevel"/>
    <w:tmpl w:val="83861EA8"/>
    <w:lvl w:ilvl="0" w:tplc="99ACE5A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3BB0E73"/>
    <w:multiLevelType w:val="multilevel"/>
    <w:tmpl w:val="7F0C8FA2"/>
    <w:styleLink w:val="1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u w:val="none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hebrew1"/>
      <w:lvlText w:val="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4)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8"/>
  </w:num>
  <w:num w:numId="2">
    <w:abstractNumId w:val="11"/>
  </w:num>
  <w:num w:numId="3">
    <w:abstractNumId w:val="12"/>
  </w:num>
  <w:num w:numId="4">
    <w:abstractNumId w:val="8"/>
  </w:num>
  <w:num w:numId="5">
    <w:abstractNumId w:val="3"/>
  </w:num>
  <w:num w:numId="6">
    <w:abstractNumId w:val="11"/>
  </w:num>
  <w:num w:numId="7">
    <w:abstractNumId w:val="11"/>
  </w:num>
  <w:num w:numId="8">
    <w:abstractNumId w:val="11"/>
  </w:num>
  <w:num w:numId="9">
    <w:abstractNumId w:val="11"/>
  </w:num>
  <w:num w:numId="10">
    <w:abstractNumId w:val="11"/>
  </w:num>
  <w:num w:numId="11">
    <w:abstractNumId w:val="11"/>
  </w:num>
  <w:num w:numId="12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13">
    <w:abstractNumId w:val="14"/>
  </w:num>
  <w:num w:numId="14">
    <w:abstractNumId w:val="11"/>
  </w:num>
  <w:num w:numId="15">
    <w:abstractNumId w:val="11"/>
  </w:num>
  <w:num w:numId="16">
    <w:abstractNumId w:val="11"/>
  </w:num>
  <w:num w:numId="17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780" w:hanging="504"/>
        </w:pPr>
        <w:rPr>
          <w:b w:val="0"/>
          <w:bCs w:val="0"/>
          <w:lang w:bidi="he-IL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2207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5436" w:hanging="936"/>
        </w:pPr>
        <w:rPr>
          <w:b w:val="0"/>
          <w:bCs w:val="0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76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18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rFonts w:hint="default"/>
          <w:u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hint="default"/>
        </w:rPr>
      </w:lvl>
    </w:lvlOverride>
    <w:lvlOverride w:ilvl="2">
      <w:lvl w:ilvl="2">
        <w:start w:val="1"/>
        <w:numFmt w:val="hebrew1"/>
        <w:pStyle w:val="3"/>
        <w:lvlText w:val="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4)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9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0">
    <w:abstractNumId w:val="0"/>
  </w:num>
  <w:num w:numId="21">
    <w:abstractNumId w:val="5"/>
  </w:num>
  <w:num w:numId="22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3">
    <w:abstractNumId w:val="6"/>
  </w:num>
  <w:num w:numId="24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5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6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ascii="David" w:hAnsi="David" w:cs="David" w:hint="default"/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40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7">
    <w:abstractNumId w:val="13"/>
  </w:num>
  <w:num w:numId="28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9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30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31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ascii="David" w:hAnsi="David" w:cs="David" w:hint="default"/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40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32">
    <w:abstractNumId w:val="9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1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13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15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18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23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25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Headings-01-Apr-24 4:03:57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Headings-01-Jan-24 2:58:53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Headings-12-Feb-24 10:24:54 A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Headings-14-Dec-23 2:14:41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Headings-14-Dec-23 2:16:49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Headings-15-Nov-23 10:49:30 A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Headings-25-Dec-23 1:03:21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MetaData-01-Apr-24 4:03:43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MetaData-01-Jan-24 2:58:41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MetaData-12-Feb-24 10:24:40 A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MetaData-14-Dec-23 2:14:37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MetaData-14-Dec-23 2:16:10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MetaData-15-Nov-23 10:49:21 A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MetaData-25-Dec-23 1:02:59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P1" w:val="Document MetaData-03-Feb-25 12:59:49 PM"/>
    <w:docVar w:name="P2" w:val="Document Headings-01-Apr-24 4:03:57 PM"/>
    <w:docVar w:name="ParaNumber" w:val="1"/>
  </w:docVars>
  <w:rsids>
    <w:rsidRoot w:val="004C58CA"/>
    <w:rsid w:val="00003AA5"/>
    <w:rsid w:val="0001005D"/>
    <w:rsid w:val="00027D59"/>
    <w:rsid w:val="0003431F"/>
    <w:rsid w:val="00034CDA"/>
    <w:rsid w:val="00034EDB"/>
    <w:rsid w:val="000441D9"/>
    <w:rsid w:val="00045E6C"/>
    <w:rsid w:val="00046159"/>
    <w:rsid w:val="00052EA0"/>
    <w:rsid w:val="00053C4D"/>
    <w:rsid w:val="00061079"/>
    <w:rsid w:val="0006651D"/>
    <w:rsid w:val="000839C9"/>
    <w:rsid w:val="0008688F"/>
    <w:rsid w:val="00091698"/>
    <w:rsid w:val="000A3AFB"/>
    <w:rsid w:val="000D4E95"/>
    <w:rsid w:val="000D57DE"/>
    <w:rsid w:val="000D78F2"/>
    <w:rsid w:val="000E3854"/>
    <w:rsid w:val="000E5F2A"/>
    <w:rsid w:val="000F2928"/>
    <w:rsid w:val="000F52FE"/>
    <w:rsid w:val="0011607B"/>
    <w:rsid w:val="001324A6"/>
    <w:rsid w:val="00134227"/>
    <w:rsid w:val="00137DE5"/>
    <w:rsid w:val="00154859"/>
    <w:rsid w:val="00165AAD"/>
    <w:rsid w:val="00170806"/>
    <w:rsid w:val="00187E62"/>
    <w:rsid w:val="0019107A"/>
    <w:rsid w:val="0019673B"/>
    <w:rsid w:val="001A2CF8"/>
    <w:rsid w:val="001B356D"/>
    <w:rsid w:val="001B788D"/>
    <w:rsid w:val="001B7BB9"/>
    <w:rsid w:val="001C188F"/>
    <w:rsid w:val="001C4D40"/>
    <w:rsid w:val="001D3233"/>
    <w:rsid w:val="001E39A8"/>
    <w:rsid w:val="001E7271"/>
    <w:rsid w:val="00207D06"/>
    <w:rsid w:val="00214CB8"/>
    <w:rsid w:val="00220814"/>
    <w:rsid w:val="0022373F"/>
    <w:rsid w:val="0022690B"/>
    <w:rsid w:val="002312BE"/>
    <w:rsid w:val="0023731A"/>
    <w:rsid w:val="00240CB8"/>
    <w:rsid w:val="00252556"/>
    <w:rsid w:val="00254556"/>
    <w:rsid w:val="00264A06"/>
    <w:rsid w:val="00280911"/>
    <w:rsid w:val="00286ECC"/>
    <w:rsid w:val="002A6942"/>
    <w:rsid w:val="002C660C"/>
    <w:rsid w:val="002D2C50"/>
    <w:rsid w:val="002F347C"/>
    <w:rsid w:val="002F4AF5"/>
    <w:rsid w:val="002F7922"/>
    <w:rsid w:val="00306D01"/>
    <w:rsid w:val="00325B7C"/>
    <w:rsid w:val="0034027F"/>
    <w:rsid w:val="00346816"/>
    <w:rsid w:val="003477FE"/>
    <w:rsid w:val="003600EA"/>
    <w:rsid w:val="00385624"/>
    <w:rsid w:val="00392EE9"/>
    <w:rsid w:val="00395401"/>
    <w:rsid w:val="003A0EC5"/>
    <w:rsid w:val="003A4BC5"/>
    <w:rsid w:val="003D2A8D"/>
    <w:rsid w:val="003E331A"/>
    <w:rsid w:val="003F2EC5"/>
    <w:rsid w:val="003F310F"/>
    <w:rsid w:val="003F496E"/>
    <w:rsid w:val="0040256F"/>
    <w:rsid w:val="0043011D"/>
    <w:rsid w:val="00436629"/>
    <w:rsid w:val="004403EC"/>
    <w:rsid w:val="00442370"/>
    <w:rsid w:val="00452537"/>
    <w:rsid w:val="004533AA"/>
    <w:rsid w:val="00465F15"/>
    <w:rsid w:val="004670B1"/>
    <w:rsid w:val="004734AA"/>
    <w:rsid w:val="00477CFE"/>
    <w:rsid w:val="00482C95"/>
    <w:rsid w:val="004858E9"/>
    <w:rsid w:val="0048699A"/>
    <w:rsid w:val="004A3F64"/>
    <w:rsid w:val="004B39A3"/>
    <w:rsid w:val="004B5D68"/>
    <w:rsid w:val="004C58CA"/>
    <w:rsid w:val="004D23BC"/>
    <w:rsid w:val="004D6C71"/>
    <w:rsid w:val="004D7FE8"/>
    <w:rsid w:val="004E4D6B"/>
    <w:rsid w:val="004E6DC6"/>
    <w:rsid w:val="00502E45"/>
    <w:rsid w:val="00515407"/>
    <w:rsid w:val="005176E0"/>
    <w:rsid w:val="0052208A"/>
    <w:rsid w:val="00536DA9"/>
    <w:rsid w:val="00555ED4"/>
    <w:rsid w:val="00565261"/>
    <w:rsid w:val="005849AF"/>
    <w:rsid w:val="0058566B"/>
    <w:rsid w:val="00591E93"/>
    <w:rsid w:val="00596504"/>
    <w:rsid w:val="005A08A5"/>
    <w:rsid w:val="005A39A7"/>
    <w:rsid w:val="005A4E8F"/>
    <w:rsid w:val="005A545E"/>
    <w:rsid w:val="005B41E5"/>
    <w:rsid w:val="005C274D"/>
    <w:rsid w:val="005D4887"/>
    <w:rsid w:val="005E5975"/>
    <w:rsid w:val="005E7413"/>
    <w:rsid w:val="005F1AFC"/>
    <w:rsid w:val="005F447F"/>
    <w:rsid w:val="005F54E3"/>
    <w:rsid w:val="00601ABF"/>
    <w:rsid w:val="0060310F"/>
    <w:rsid w:val="0060553B"/>
    <w:rsid w:val="00606D01"/>
    <w:rsid w:val="006230FA"/>
    <w:rsid w:val="0064263A"/>
    <w:rsid w:val="006679D8"/>
    <w:rsid w:val="006723E8"/>
    <w:rsid w:val="00673A63"/>
    <w:rsid w:val="0068107B"/>
    <w:rsid w:val="00682501"/>
    <w:rsid w:val="0068297A"/>
    <w:rsid w:val="006841C5"/>
    <w:rsid w:val="00684D03"/>
    <w:rsid w:val="00687ACA"/>
    <w:rsid w:val="006919DD"/>
    <w:rsid w:val="00696865"/>
    <w:rsid w:val="006B64B8"/>
    <w:rsid w:val="006D39CE"/>
    <w:rsid w:val="006D48DB"/>
    <w:rsid w:val="006E0292"/>
    <w:rsid w:val="006E665F"/>
    <w:rsid w:val="006F1F2C"/>
    <w:rsid w:val="00703332"/>
    <w:rsid w:val="00703673"/>
    <w:rsid w:val="00706294"/>
    <w:rsid w:val="00711C0A"/>
    <w:rsid w:val="0071502F"/>
    <w:rsid w:val="00721102"/>
    <w:rsid w:val="007232E2"/>
    <w:rsid w:val="00725AD5"/>
    <w:rsid w:val="00743D4E"/>
    <w:rsid w:val="007561B1"/>
    <w:rsid w:val="0076252F"/>
    <w:rsid w:val="00766741"/>
    <w:rsid w:val="007973A8"/>
    <w:rsid w:val="007B1BC7"/>
    <w:rsid w:val="007D349C"/>
    <w:rsid w:val="007D4FFB"/>
    <w:rsid w:val="007E150F"/>
    <w:rsid w:val="007E4091"/>
    <w:rsid w:val="007F1535"/>
    <w:rsid w:val="007F3F06"/>
    <w:rsid w:val="007F7D84"/>
    <w:rsid w:val="0080301A"/>
    <w:rsid w:val="00810C6D"/>
    <w:rsid w:val="00835945"/>
    <w:rsid w:val="0085076A"/>
    <w:rsid w:val="00852C87"/>
    <w:rsid w:val="00854099"/>
    <w:rsid w:val="00860FDE"/>
    <w:rsid w:val="008648C6"/>
    <w:rsid w:val="00872664"/>
    <w:rsid w:val="00882203"/>
    <w:rsid w:val="008A0690"/>
    <w:rsid w:val="008A396A"/>
    <w:rsid w:val="008A55A5"/>
    <w:rsid w:val="008C3F38"/>
    <w:rsid w:val="008D3DCE"/>
    <w:rsid w:val="008D59CE"/>
    <w:rsid w:val="008E6CB6"/>
    <w:rsid w:val="008E6F26"/>
    <w:rsid w:val="008F0EFD"/>
    <w:rsid w:val="008F1C10"/>
    <w:rsid w:val="008F7AD6"/>
    <w:rsid w:val="00935D3A"/>
    <w:rsid w:val="009361D4"/>
    <w:rsid w:val="00941B21"/>
    <w:rsid w:val="00943990"/>
    <w:rsid w:val="0096378C"/>
    <w:rsid w:val="00967764"/>
    <w:rsid w:val="00967AC4"/>
    <w:rsid w:val="009718A7"/>
    <w:rsid w:val="00973B3B"/>
    <w:rsid w:val="00982ED4"/>
    <w:rsid w:val="00992541"/>
    <w:rsid w:val="009955EF"/>
    <w:rsid w:val="009A0ADC"/>
    <w:rsid w:val="009A422D"/>
    <w:rsid w:val="009B388B"/>
    <w:rsid w:val="009B540F"/>
    <w:rsid w:val="009C0112"/>
    <w:rsid w:val="009C2C93"/>
    <w:rsid w:val="009C43A1"/>
    <w:rsid w:val="009D0AC2"/>
    <w:rsid w:val="009E2BC2"/>
    <w:rsid w:val="009E36EA"/>
    <w:rsid w:val="009F10E2"/>
    <w:rsid w:val="009F3E99"/>
    <w:rsid w:val="009F4E33"/>
    <w:rsid w:val="009F61BB"/>
    <w:rsid w:val="00A01B29"/>
    <w:rsid w:val="00A03436"/>
    <w:rsid w:val="00A11068"/>
    <w:rsid w:val="00A130F3"/>
    <w:rsid w:val="00A17E2B"/>
    <w:rsid w:val="00A323FD"/>
    <w:rsid w:val="00A40E14"/>
    <w:rsid w:val="00A559F5"/>
    <w:rsid w:val="00A80E24"/>
    <w:rsid w:val="00A8515A"/>
    <w:rsid w:val="00A9446E"/>
    <w:rsid w:val="00A96C1B"/>
    <w:rsid w:val="00AB4CED"/>
    <w:rsid w:val="00AB674D"/>
    <w:rsid w:val="00AC1DF4"/>
    <w:rsid w:val="00AC6349"/>
    <w:rsid w:val="00AD4F9A"/>
    <w:rsid w:val="00AE1055"/>
    <w:rsid w:val="00AE7EB3"/>
    <w:rsid w:val="00AF0851"/>
    <w:rsid w:val="00AF1570"/>
    <w:rsid w:val="00B00682"/>
    <w:rsid w:val="00B0095C"/>
    <w:rsid w:val="00B02506"/>
    <w:rsid w:val="00B05501"/>
    <w:rsid w:val="00B05E6D"/>
    <w:rsid w:val="00B11C64"/>
    <w:rsid w:val="00B12442"/>
    <w:rsid w:val="00B13BED"/>
    <w:rsid w:val="00B41829"/>
    <w:rsid w:val="00B45545"/>
    <w:rsid w:val="00B50DBE"/>
    <w:rsid w:val="00B604E6"/>
    <w:rsid w:val="00B85414"/>
    <w:rsid w:val="00B94819"/>
    <w:rsid w:val="00B95BC2"/>
    <w:rsid w:val="00B97089"/>
    <w:rsid w:val="00BA14CF"/>
    <w:rsid w:val="00BA4D10"/>
    <w:rsid w:val="00BA6A93"/>
    <w:rsid w:val="00BC2EFC"/>
    <w:rsid w:val="00BD13AC"/>
    <w:rsid w:val="00BD7145"/>
    <w:rsid w:val="00BE3BC8"/>
    <w:rsid w:val="00BE457F"/>
    <w:rsid w:val="00C016B1"/>
    <w:rsid w:val="00C031FD"/>
    <w:rsid w:val="00C14D8A"/>
    <w:rsid w:val="00C21010"/>
    <w:rsid w:val="00C2655D"/>
    <w:rsid w:val="00C3684B"/>
    <w:rsid w:val="00C44DB8"/>
    <w:rsid w:val="00C55FC7"/>
    <w:rsid w:val="00C6057C"/>
    <w:rsid w:val="00C61642"/>
    <w:rsid w:val="00C70C1B"/>
    <w:rsid w:val="00C7490D"/>
    <w:rsid w:val="00C8617E"/>
    <w:rsid w:val="00C87071"/>
    <w:rsid w:val="00C90DCD"/>
    <w:rsid w:val="00C91F1B"/>
    <w:rsid w:val="00C93393"/>
    <w:rsid w:val="00CA1163"/>
    <w:rsid w:val="00CB71D1"/>
    <w:rsid w:val="00CC5DA4"/>
    <w:rsid w:val="00CC78E1"/>
    <w:rsid w:val="00CD3AD6"/>
    <w:rsid w:val="00CD6BCC"/>
    <w:rsid w:val="00CE08DA"/>
    <w:rsid w:val="00CE52D9"/>
    <w:rsid w:val="00CF4B4A"/>
    <w:rsid w:val="00CF58EA"/>
    <w:rsid w:val="00CF7519"/>
    <w:rsid w:val="00D016E5"/>
    <w:rsid w:val="00D10D15"/>
    <w:rsid w:val="00D12D30"/>
    <w:rsid w:val="00D21B26"/>
    <w:rsid w:val="00D25CD3"/>
    <w:rsid w:val="00D377D5"/>
    <w:rsid w:val="00D413FB"/>
    <w:rsid w:val="00D4721F"/>
    <w:rsid w:val="00D565DC"/>
    <w:rsid w:val="00D640F8"/>
    <w:rsid w:val="00D64E13"/>
    <w:rsid w:val="00D70EDC"/>
    <w:rsid w:val="00D74F1C"/>
    <w:rsid w:val="00D945CF"/>
    <w:rsid w:val="00D96C3B"/>
    <w:rsid w:val="00DA3299"/>
    <w:rsid w:val="00DB5D21"/>
    <w:rsid w:val="00DC0B7D"/>
    <w:rsid w:val="00DC26AF"/>
    <w:rsid w:val="00DC5F39"/>
    <w:rsid w:val="00DD13E4"/>
    <w:rsid w:val="00DE74FF"/>
    <w:rsid w:val="00DF1193"/>
    <w:rsid w:val="00E13620"/>
    <w:rsid w:val="00E43D09"/>
    <w:rsid w:val="00E525C6"/>
    <w:rsid w:val="00E546C3"/>
    <w:rsid w:val="00E7431D"/>
    <w:rsid w:val="00E857B6"/>
    <w:rsid w:val="00E97BF9"/>
    <w:rsid w:val="00EB09FE"/>
    <w:rsid w:val="00EB6B37"/>
    <w:rsid w:val="00EC4EDE"/>
    <w:rsid w:val="00EC7322"/>
    <w:rsid w:val="00ED2D9E"/>
    <w:rsid w:val="00ED338D"/>
    <w:rsid w:val="00ED5670"/>
    <w:rsid w:val="00ED6270"/>
    <w:rsid w:val="00ED7E31"/>
    <w:rsid w:val="00EE43CE"/>
    <w:rsid w:val="00F02B00"/>
    <w:rsid w:val="00F23F8A"/>
    <w:rsid w:val="00F24AED"/>
    <w:rsid w:val="00F259D5"/>
    <w:rsid w:val="00F3370E"/>
    <w:rsid w:val="00F373B0"/>
    <w:rsid w:val="00F550BF"/>
    <w:rsid w:val="00F5557B"/>
    <w:rsid w:val="00F55AA4"/>
    <w:rsid w:val="00F67EFF"/>
    <w:rsid w:val="00F85BD2"/>
    <w:rsid w:val="00F873EE"/>
    <w:rsid w:val="00F93C75"/>
    <w:rsid w:val="00FA094B"/>
    <w:rsid w:val="00FB3D81"/>
    <w:rsid w:val="00FB7460"/>
    <w:rsid w:val="00FC76D5"/>
    <w:rsid w:val="00FD0740"/>
    <w:rsid w:val="00FD0FF9"/>
    <w:rsid w:val="00FD310E"/>
    <w:rsid w:val="00FD6BFC"/>
    <w:rsid w:val="00FE7942"/>
    <w:rsid w:val="00FF06A2"/>
    <w:rsid w:val="00FF2FC1"/>
    <w:rsid w:val="00FF49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03C4A3DD"/>
  <w15:chartTrackingRefBased/>
  <w15:docId w15:val="{318D44CC-A592-4B2D-ADC7-96267E8982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55AA4"/>
    <w:pPr>
      <w:bidi/>
    </w:pPr>
    <w:rPr>
      <w:rFonts w:cs="David"/>
      <w:szCs w:val="28"/>
      <w:u w:val="single"/>
      <w:lang w:eastAsia="he-IL"/>
    </w:rPr>
  </w:style>
  <w:style w:type="paragraph" w:styleId="11">
    <w:name w:val="heading 1"/>
    <w:basedOn w:val="a"/>
    <w:next w:val="a"/>
    <w:link w:val="12"/>
    <w:qFormat/>
    <w:rsid w:val="00C14D8A"/>
    <w:pPr>
      <w:keepNext/>
      <w:spacing w:before="240" w:after="60"/>
      <w:outlineLvl w:val="0"/>
    </w:pPr>
    <w:rPr>
      <w:rFonts w:ascii="Calibri Light" w:hAnsi="Calibri Light" w:cs="Times New Roman"/>
      <w:b/>
      <w:bCs/>
      <w:kern w:val="32"/>
      <w:sz w:val="32"/>
      <w:szCs w:val="32"/>
    </w:rPr>
  </w:style>
  <w:style w:type="paragraph" w:styleId="20">
    <w:name w:val="heading 2"/>
    <w:basedOn w:val="a"/>
    <w:next w:val="a"/>
    <w:link w:val="21"/>
    <w:semiHidden/>
    <w:unhideWhenUsed/>
    <w:qFormat/>
    <w:rsid w:val="00C14D8A"/>
    <w:pPr>
      <w:keepNext/>
      <w:spacing w:before="240" w:after="60"/>
      <w:outlineLvl w:val="1"/>
    </w:pPr>
    <w:rPr>
      <w:rFonts w:ascii="Calibri Light" w:hAnsi="Calibri Light" w:cs="Times New Roman"/>
      <w:b/>
      <w:bCs/>
      <w:i/>
      <w:iCs/>
      <w:sz w:val="28"/>
    </w:rPr>
  </w:style>
  <w:style w:type="paragraph" w:styleId="30">
    <w:name w:val="heading 3"/>
    <w:aliases w:val="Heading 3 תו,Hn3,H3"/>
    <w:basedOn w:val="a"/>
    <w:next w:val="a"/>
    <w:link w:val="31"/>
    <w:qFormat/>
    <w:rsid w:val="00F873EE"/>
    <w:pPr>
      <w:keepNext/>
      <w:spacing w:before="240" w:after="60"/>
      <w:outlineLvl w:val="2"/>
    </w:pPr>
    <w:rPr>
      <w:rFonts w:ascii="Arial" w:hAnsi="Arial" w:cs="Times New Roman"/>
      <w:b/>
      <w:bCs/>
      <w:sz w:val="26"/>
      <w:szCs w:val="26"/>
      <w:u w:val="none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F55AA4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F55AA4"/>
    <w:pPr>
      <w:tabs>
        <w:tab w:val="center" w:pos="4153"/>
        <w:tab w:val="right" w:pos="8306"/>
      </w:tabs>
    </w:pPr>
  </w:style>
  <w:style w:type="character" w:styleId="Hyperlink">
    <w:name w:val="Hyperlink"/>
    <w:rsid w:val="00F55AA4"/>
    <w:rPr>
      <w:color w:val="0000FF"/>
      <w:u w:val="single"/>
    </w:rPr>
  </w:style>
  <w:style w:type="paragraph" w:styleId="a5">
    <w:name w:val="Balloon Text"/>
    <w:basedOn w:val="a"/>
    <w:semiHidden/>
    <w:rsid w:val="00F85BD2"/>
    <w:rPr>
      <w:rFonts w:ascii="Tahoma" w:hAnsi="Tahoma" w:cs="Tahoma"/>
      <w:sz w:val="16"/>
      <w:szCs w:val="16"/>
    </w:rPr>
  </w:style>
  <w:style w:type="character" w:styleId="FollowedHyperlink">
    <w:name w:val="FollowedHyperlink"/>
    <w:rsid w:val="00703673"/>
    <w:rPr>
      <w:color w:val="800080"/>
      <w:u w:val="single"/>
    </w:rPr>
  </w:style>
  <w:style w:type="paragraph" w:styleId="a6">
    <w:name w:val="Body Text"/>
    <w:basedOn w:val="a"/>
    <w:rsid w:val="0071502F"/>
    <w:pPr>
      <w:jc w:val="center"/>
    </w:pPr>
    <w:rPr>
      <w:u w:val="none"/>
    </w:rPr>
  </w:style>
  <w:style w:type="paragraph" w:styleId="a7">
    <w:name w:val="List Paragraph"/>
    <w:aliases w:val="LP1,פיסקת bullets,lp1,Bullet List,FooterText,numbered,Paragraphe de liste1,פיסקת רשימה11,x.x.x.x,מכרזים - טקסט סעיפים,נספח 2 מתוקן,style 2"/>
    <w:basedOn w:val="a"/>
    <w:link w:val="a8"/>
    <w:uiPriority w:val="34"/>
    <w:qFormat/>
    <w:rsid w:val="000D4E95"/>
    <w:pPr>
      <w:ind w:left="720"/>
      <w:contextualSpacing/>
    </w:pPr>
    <w:rPr>
      <w:rFonts w:cs="Times New Roman"/>
      <w:sz w:val="24"/>
      <w:szCs w:val="24"/>
      <w:u w:val="none"/>
      <w:lang w:eastAsia="en-US"/>
    </w:rPr>
  </w:style>
  <w:style w:type="numbering" w:customStyle="1" w:styleId="1">
    <w:name w:val="סגנון1"/>
    <w:rsid w:val="00D945CF"/>
    <w:pPr>
      <w:numPr>
        <w:numId w:val="13"/>
      </w:numPr>
    </w:pPr>
  </w:style>
  <w:style w:type="character" w:styleId="a9">
    <w:name w:val="annotation reference"/>
    <w:rsid w:val="007F1535"/>
    <w:rPr>
      <w:sz w:val="16"/>
      <w:szCs w:val="16"/>
    </w:rPr>
  </w:style>
  <w:style w:type="paragraph" w:styleId="aa">
    <w:name w:val="annotation text"/>
    <w:basedOn w:val="a"/>
    <w:link w:val="ab"/>
    <w:rsid w:val="007F1535"/>
    <w:rPr>
      <w:rFonts w:cs="Times New Roman"/>
      <w:szCs w:val="20"/>
      <w:u w:val="none"/>
      <w:lang w:val="x-none"/>
    </w:rPr>
  </w:style>
  <w:style w:type="character" w:customStyle="1" w:styleId="ab">
    <w:name w:val="טקסט הערה תו"/>
    <w:link w:val="aa"/>
    <w:rsid w:val="007F1535"/>
    <w:rPr>
      <w:lang w:val="x-none" w:eastAsia="he-IL"/>
    </w:rPr>
  </w:style>
  <w:style w:type="character" w:customStyle="1" w:styleId="a8">
    <w:name w:val="פיסקת רשימה תו"/>
    <w:aliases w:val="LP1 תו,פיסקת bullets תו,lp1 תו,Bullet List תו,FooterText תו,numbered תו,Paragraphe de liste1 תו,פיסקת רשימה11 תו,x.x.x.x תו,מכרזים - טקסט סעיפים תו,נספח 2 מתוקן תו,style 2 תו"/>
    <w:link w:val="a7"/>
    <w:uiPriority w:val="34"/>
    <w:rsid w:val="00C14D8A"/>
    <w:rPr>
      <w:sz w:val="24"/>
      <w:szCs w:val="24"/>
    </w:rPr>
  </w:style>
  <w:style w:type="paragraph" w:customStyle="1" w:styleId="2">
    <w:name w:val="כותרת 2 עם מספור"/>
    <w:basedOn w:val="20"/>
    <w:qFormat/>
    <w:rsid w:val="00C14D8A"/>
    <w:pPr>
      <w:keepNext w:val="0"/>
      <w:numPr>
        <w:ilvl w:val="1"/>
        <w:numId w:val="4"/>
      </w:numPr>
      <w:spacing w:before="0" w:after="120" w:line="276" w:lineRule="auto"/>
      <w:jc w:val="both"/>
    </w:pPr>
    <w:rPr>
      <w:rFonts w:ascii="Times New Roman" w:hAnsi="Times New Roman" w:cs="David"/>
      <w:b w:val="0"/>
      <w:bCs w:val="0"/>
      <w:i w:val="0"/>
      <w:iCs w:val="0"/>
      <w:smallCaps/>
      <w:spacing w:val="5"/>
      <w:sz w:val="20"/>
      <w:szCs w:val="20"/>
      <w:u w:val="none"/>
      <w:lang w:eastAsia="en-US"/>
    </w:rPr>
  </w:style>
  <w:style w:type="paragraph" w:customStyle="1" w:styleId="3">
    <w:name w:val="כותרת 3 עם מספור"/>
    <w:basedOn w:val="2"/>
    <w:link w:val="32"/>
    <w:qFormat/>
    <w:rsid w:val="00C14D8A"/>
    <w:pPr>
      <w:numPr>
        <w:ilvl w:val="2"/>
      </w:numPr>
      <w:tabs>
        <w:tab w:val="num" w:pos="1840"/>
      </w:tabs>
      <w:ind w:right="501"/>
    </w:pPr>
  </w:style>
  <w:style w:type="paragraph" w:customStyle="1" w:styleId="10">
    <w:name w:val="כותרת 1 מספור"/>
    <w:basedOn w:val="11"/>
    <w:qFormat/>
    <w:rsid w:val="00C14D8A"/>
    <w:pPr>
      <w:keepNext w:val="0"/>
      <w:numPr>
        <w:numId w:val="4"/>
      </w:numPr>
      <w:tabs>
        <w:tab w:val="num" w:pos="565"/>
      </w:tabs>
      <w:spacing w:before="0" w:after="120" w:line="360" w:lineRule="auto"/>
      <w:ind w:left="565" w:firstLine="0"/>
      <w:jc w:val="both"/>
    </w:pPr>
    <w:rPr>
      <w:rFonts w:ascii="Arial" w:hAnsi="Arial" w:cs="David"/>
      <w:smallCaps/>
      <w:color w:val="EEECE1"/>
      <w:spacing w:val="5"/>
      <w:kern w:val="0"/>
      <w:sz w:val="28"/>
      <w:szCs w:val="28"/>
      <w:lang w:eastAsia="en-US"/>
    </w:rPr>
  </w:style>
  <w:style w:type="character" w:customStyle="1" w:styleId="32">
    <w:name w:val="כותרת 3 עם מספור תו"/>
    <w:link w:val="3"/>
    <w:locked/>
    <w:rsid w:val="00C14D8A"/>
    <w:rPr>
      <w:rFonts w:cs="David"/>
      <w:smallCaps/>
      <w:spacing w:val="5"/>
    </w:rPr>
  </w:style>
  <w:style w:type="character" w:customStyle="1" w:styleId="50">
    <w:name w:val="כותרת 5 עם מספור תו"/>
    <w:link w:val="5"/>
    <w:locked/>
    <w:rsid w:val="00C14D8A"/>
    <w:rPr>
      <w:rFonts w:cs="David"/>
      <w:smallCaps/>
      <w:spacing w:val="5"/>
    </w:rPr>
  </w:style>
  <w:style w:type="paragraph" w:customStyle="1" w:styleId="5">
    <w:name w:val="כותרת 5 עם מספור"/>
    <w:basedOn w:val="a"/>
    <w:link w:val="50"/>
    <w:qFormat/>
    <w:rsid w:val="00C14D8A"/>
    <w:pPr>
      <w:numPr>
        <w:ilvl w:val="4"/>
        <w:numId w:val="5"/>
      </w:numPr>
      <w:spacing w:after="120" w:line="276" w:lineRule="auto"/>
      <w:ind w:left="3400" w:hanging="426"/>
      <w:jc w:val="both"/>
      <w:outlineLvl w:val="0"/>
    </w:pPr>
    <w:rPr>
      <w:smallCaps/>
      <w:spacing w:val="5"/>
      <w:szCs w:val="20"/>
      <w:u w:val="none"/>
      <w:lang w:eastAsia="en-US"/>
    </w:rPr>
  </w:style>
  <w:style w:type="character" w:customStyle="1" w:styleId="21">
    <w:name w:val="כותרת 2 תו"/>
    <w:link w:val="20"/>
    <w:semiHidden/>
    <w:rsid w:val="00C14D8A"/>
    <w:rPr>
      <w:rFonts w:ascii="Calibri Light" w:eastAsia="Times New Roman" w:hAnsi="Calibri Light" w:cs="Times New Roman"/>
      <w:b/>
      <w:bCs/>
      <w:i/>
      <w:iCs/>
      <w:sz w:val="28"/>
      <w:szCs w:val="28"/>
      <w:u w:val="single"/>
      <w:lang w:eastAsia="he-IL"/>
    </w:rPr>
  </w:style>
  <w:style w:type="character" w:customStyle="1" w:styleId="12">
    <w:name w:val="כותרת 1 תו"/>
    <w:link w:val="11"/>
    <w:rsid w:val="00C14D8A"/>
    <w:rPr>
      <w:rFonts w:ascii="Calibri Light" w:eastAsia="Times New Roman" w:hAnsi="Calibri Light" w:cs="Times New Roman"/>
      <w:b/>
      <w:bCs/>
      <w:kern w:val="32"/>
      <w:sz w:val="32"/>
      <w:szCs w:val="32"/>
      <w:u w:val="single"/>
      <w:lang w:eastAsia="he-IL"/>
    </w:rPr>
  </w:style>
  <w:style w:type="character" w:customStyle="1" w:styleId="UnresolvedMention">
    <w:name w:val="Unresolved Mention"/>
    <w:uiPriority w:val="99"/>
    <w:semiHidden/>
    <w:unhideWhenUsed/>
    <w:rsid w:val="00ED6270"/>
    <w:rPr>
      <w:color w:val="808080"/>
      <w:shd w:val="clear" w:color="auto" w:fill="E6E6E6"/>
    </w:rPr>
  </w:style>
  <w:style w:type="character" w:customStyle="1" w:styleId="31">
    <w:name w:val="כותרת 3 תו"/>
    <w:aliases w:val="Heading 3 תו תו,Hn3 תו,H3 תו"/>
    <w:link w:val="30"/>
    <w:rsid w:val="00F873EE"/>
    <w:rPr>
      <w:rFonts w:ascii="Arial" w:hAnsi="Arial"/>
      <w:b/>
      <w:bCs/>
      <w:sz w:val="26"/>
      <w:szCs w:val="26"/>
    </w:rPr>
  </w:style>
  <w:style w:type="numbering" w:customStyle="1" w:styleId="1111111">
    <w:name w:val="1 / 1.1 / 1.1.11"/>
    <w:basedOn w:val="a2"/>
    <w:next w:val="111111"/>
    <w:rsid w:val="001A2CF8"/>
    <w:pPr>
      <w:numPr>
        <w:numId w:val="2"/>
      </w:numPr>
    </w:pPr>
  </w:style>
  <w:style w:type="paragraph" w:customStyle="1" w:styleId="Normal3">
    <w:name w:val="Normal3"/>
    <w:basedOn w:val="a"/>
    <w:link w:val="Normal30"/>
    <w:rsid w:val="001A2CF8"/>
    <w:pPr>
      <w:widowControl w:val="0"/>
      <w:numPr>
        <w:ilvl w:val="3"/>
        <w:numId w:val="2"/>
      </w:numPr>
      <w:spacing w:before="240" w:line="276" w:lineRule="auto"/>
      <w:jc w:val="both"/>
    </w:pPr>
    <w:rPr>
      <w:rFonts w:ascii="Arial" w:hAnsi="Arial"/>
      <w:sz w:val="24"/>
      <w:szCs w:val="24"/>
      <w:u w:val="none"/>
      <w:lang w:eastAsia="en-US"/>
    </w:rPr>
  </w:style>
  <w:style w:type="character" w:customStyle="1" w:styleId="Normal30">
    <w:name w:val="Normal3 תו"/>
    <w:link w:val="Normal3"/>
    <w:rsid w:val="001A2CF8"/>
    <w:rPr>
      <w:rFonts w:ascii="Arial" w:hAnsi="Arial" w:cs="David"/>
      <w:sz w:val="24"/>
      <w:szCs w:val="24"/>
    </w:rPr>
  </w:style>
  <w:style w:type="numbering" w:styleId="111111">
    <w:name w:val="Outline List 2"/>
    <w:basedOn w:val="a2"/>
    <w:rsid w:val="001A2CF8"/>
  </w:style>
  <w:style w:type="paragraph" w:customStyle="1" w:styleId="Normal1">
    <w:name w:val="Normal_1"/>
    <w:basedOn w:val="30"/>
    <w:rsid w:val="00A559F5"/>
    <w:pPr>
      <w:keepNext w:val="0"/>
      <w:tabs>
        <w:tab w:val="num" w:pos="360"/>
      </w:tabs>
      <w:spacing w:before="120" w:after="120" w:line="276" w:lineRule="auto"/>
      <w:ind w:left="837"/>
      <w:jc w:val="both"/>
      <w:outlineLvl w:val="9"/>
    </w:pPr>
    <w:rPr>
      <w:rFonts w:ascii="David" w:hAnsi="David" w:cs="David"/>
      <w:b w:val="0"/>
      <w:bCs w:val="0"/>
      <w:szCs w:val="24"/>
    </w:rPr>
  </w:style>
  <w:style w:type="paragraph" w:customStyle="1" w:styleId="Normal31">
    <w:name w:val="Normal_3"/>
    <w:basedOn w:val="30"/>
    <w:rsid w:val="00A559F5"/>
    <w:pPr>
      <w:keepNext w:val="0"/>
      <w:tabs>
        <w:tab w:val="num" w:pos="360"/>
      </w:tabs>
      <w:spacing w:before="120" w:after="120" w:line="276" w:lineRule="auto"/>
      <w:ind w:left="1467" w:right="-540" w:hanging="630"/>
      <w:jc w:val="both"/>
      <w:outlineLvl w:val="9"/>
    </w:pPr>
    <w:rPr>
      <w:rFonts w:ascii="David" w:hAnsi="David" w:cs="David"/>
      <w:b w:val="0"/>
      <w:bCs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126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3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0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36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81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575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512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235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91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97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3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166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79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gov.il/he/departments/ministry_of_interior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D2D557D-EA39-4E7B-93B1-07CE74EF14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346</Words>
  <Characters>1779</Characters>
  <Application>Microsoft Office Word</Application>
  <DocSecurity>0</DocSecurity>
  <Lines>14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מכרז 3/2025למתן שירותי יעוץ הנדסי - הבטחת תכליות התכנון והבנייה במפעלים ביטחוניים</vt:lpstr>
      <vt:lpstr>מכרז למתן שירותי יעוץ מקצועיים בתחום המערכות והתהליכים הביומטריים</vt:lpstr>
    </vt:vector>
  </TitlesOfParts>
  <Company>tamas</Company>
  <LinksUpToDate>false</LinksUpToDate>
  <CharactersWithSpaces>2121</CharactersWithSpaces>
  <SharedDoc>false</SharedDoc>
  <HLinks>
    <vt:vector size="12" baseType="variant">
      <vt:variant>
        <vt:i4>5832736</vt:i4>
      </vt:variant>
      <vt:variant>
        <vt:i4>3</vt:i4>
      </vt:variant>
      <vt:variant>
        <vt:i4>0</vt:i4>
      </vt:variant>
      <vt:variant>
        <vt:i4>5</vt:i4>
      </vt:variant>
      <vt:variant>
        <vt:lpwstr>mailto:adicohen@moin.gov.il</vt:lpwstr>
      </vt:variant>
      <vt:variant>
        <vt:lpwstr/>
      </vt:variant>
      <vt:variant>
        <vt:i4>4259935</vt:i4>
      </vt:variant>
      <vt:variant>
        <vt:i4>0</vt:i4>
      </vt:variant>
      <vt:variant>
        <vt:i4>0</vt:i4>
      </vt:variant>
      <vt:variant>
        <vt:i4>5</vt:i4>
      </vt:variant>
      <vt:variant>
        <vt:lpwstr>https://www.gov.il/he/departments/ministry_of_interior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3/2025למתן שירותי יעוץ הנדסי - הבטחת תכליות התכנון והבנייה במפעלים ביטחוניים</dc:title>
  <dc:subject/>
  <dc:creator>Ministry Of Industry Trade And Labor</dc:creator>
  <cp:keywords>Produced By WeCo Office Accessibilty</cp:keywords>
  <dc:description>שלב 2 - הגדרת כותרות מסמך</dc:description>
  <cp:lastModifiedBy>אורלי זרביב</cp:lastModifiedBy>
  <cp:revision>2</cp:revision>
  <cp:lastPrinted>2023-12-25T11:03:00Z</cp:lastPrinted>
  <dcterms:created xsi:type="dcterms:W3CDTF">2025-02-04T11:19:00Z</dcterms:created>
  <dcterms:modified xsi:type="dcterms:W3CDTF">2025-02-04T11:19:00Z</dcterms:modified>
  <cp:category>Clean Validation report was produced on: 12-Feb-24 10:25:05 AM</cp:category>
  <dc:language>עברית</dc:language>
</cp:coreProperties>
</file>